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89A2" w14:textId="77777777"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071DD4C3"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1E77E634" w14:textId="77777777"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D6270">
        <w:rPr>
          <w:rFonts w:ascii="Times New Roman" w:hAnsi="Times New Roman"/>
          <w:bCs/>
          <w:sz w:val="24"/>
          <w:szCs w:val="24"/>
          <w:lang w:val="lv-LV"/>
        </w:rPr>
        <w:t>a</w:t>
      </w:r>
    </w:p>
    <w:p w14:paraId="78C7168E" w14:textId="77777777" w:rsidR="003F04FB" w:rsidRDefault="003F04FB" w:rsidP="00C6452B">
      <w:pPr>
        <w:pStyle w:val="Parasts1"/>
        <w:spacing w:after="0" w:line="240" w:lineRule="auto"/>
        <w:jc w:val="right"/>
        <w:rPr>
          <w:rFonts w:ascii="Times New Roman" w:hAnsi="Times New Roman"/>
          <w:bCs/>
          <w:sz w:val="24"/>
          <w:szCs w:val="24"/>
          <w:lang w:val="lv-LV"/>
        </w:rPr>
      </w:pPr>
    </w:p>
    <w:p w14:paraId="08B9323C"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0D6270">
        <w:rPr>
          <w:rFonts w:ascii="Times New Roman" w:hAnsi="Times New Roman"/>
          <w:bCs/>
          <w:sz w:val="24"/>
          <w:szCs w:val="24"/>
          <w:lang w:val="lv-LV"/>
        </w:rPr>
        <w:t>S. Puzāne</w:t>
      </w:r>
    </w:p>
    <w:p w14:paraId="43C8E9F5" w14:textId="5DF3AD4C"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49384F">
        <w:rPr>
          <w:rFonts w:ascii="Times New Roman" w:hAnsi="Times New Roman"/>
          <w:bCs/>
          <w:sz w:val="24"/>
          <w:szCs w:val="24"/>
          <w:lang w:val="lv-LV"/>
        </w:rPr>
        <w:t>2</w:t>
      </w:r>
      <w:r w:rsidR="005D6080">
        <w:rPr>
          <w:rFonts w:ascii="Times New Roman" w:hAnsi="Times New Roman"/>
          <w:bCs/>
          <w:sz w:val="24"/>
          <w:szCs w:val="24"/>
          <w:lang w:val="lv-LV"/>
        </w:rPr>
        <w:t>1</w:t>
      </w:r>
      <w:r w:rsidRPr="00BE287F">
        <w:rPr>
          <w:rFonts w:ascii="Times New Roman" w:hAnsi="Times New Roman"/>
          <w:bCs/>
          <w:sz w:val="24"/>
          <w:szCs w:val="24"/>
          <w:lang w:val="lv-LV"/>
        </w:rPr>
        <w:t xml:space="preserve">.gada </w:t>
      </w:r>
      <w:r w:rsidR="005D6080">
        <w:rPr>
          <w:rFonts w:ascii="Times New Roman" w:hAnsi="Times New Roman"/>
          <w:bCs/>
          <w:sz w:val="24"/>
          <w:szCs w:val="24"/>
          <w:lang w:val="lv-LV"/>
        </w:rPr>
        <w:t>15</w:t>
      </w:r>
      <w:r>
        <w:rPr>
          <w:rFonts w:ascii="Times New Roman" w:hAnsi="Times New Roman"/>
          <w:bCs/>
          <w:sz w:val="24"/>
          <w:szCs w:val="24"/>
          <w:lang w:val="lv-LV"/>
        </w:rPr>
        <w:t xml:space="preserve">. </w:t>
      </w:r>
      <w:r w:rsidR="005D6080">
        <w:rPr>
          <w:rFonts w:ascii="Times New Roman" w:hAnsi="Times New Roman"/>
          <w:bCs/>
          <w:sz w:val="24"/>
          <w:szCs w:val="24"/>
          <w:lang w:val="lv-LV"/>
        </w:rPr>
        <w:t>februārī</w:t>
      </w:r>
    </w:p>
    <w:p w14:paraId="0DC444C2"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3D8E7768"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1D879BB6" w14:textId="77777777" w:rsidR="008F2329" w:rsidRDefault="008F2329" w:rsidP="008F2329">
      <w:pPr>
        <w:pStyle w:val="Parasts1"/>
        <w:spacing w:after="0" w:line="240" w:lineRule="auto"/>
        <w:jc w:val="center"/>
        <w:rPr>
          <w:rFonts w:ascii="Times New Roman" w:hAnsi="Times New Roman"/>
          <w:bCs/>
          <w:sz w:val="24"/>
          <w:szCs w:val="24"/>
          <w:lang w:val="lv-LV"/>
        </w:rPr>
      </w:pPr>
    </w:p>
    <w:p w14:paraId="555BC4AC" w14:textId="77777777" w:rsidR="005D6080" w:rsidRPr="005D6080" w:rsidRDefault="005D6080" w:rsidP="008F2329">
      <w:pPr>
        <w:pStyle w:val="Parasts1"/>
        <w:spacing w:after="0" w:line="240" w:lineRule="auto"/>
        <w:jc w:val="center"/>
        <w:rPr>
          <w:rFonts w:ascii="Times New Roman" w:hAnsi="Times New Roman"/>
          <w:b/>
          <w:bCs/>
          <w:sz w:val="24"/>
          <w:szCs w:val="28"/>
        </w:rPr>
      </w:pPr>
      <w:proofErr w:type="spellStart"/>
      <w:r w:rsidRPr="005D6080">
        <w:rPr>
          <w:rFonts w:ascii="Times New Roman" w:hAnsi="Times New Roman"/>
          <w:b/>
          <w:bCs/>
          <w:sz w:val="24"/>
          <w:szCs w:val="28"/>
        </w:rPr>
        <w:t>Tehniskās</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apkopes</w:t>
      </w:r>
      <w:proofErr w:type="spellEnd"/>
      <w:r w:rsidRPr="005D6080">
        <w:rPr>
          <w:rFonts w:ascii="Times New Roman" w:hAnsi="Times New Roman"/>
          <w:b/>
          <w:bCs/>
          <w:sz w:val="24"/>
          <w:szCs w:val="28"/>
        </w:rPr>
        <w:t xml:space="preserve"> un </w:t>
      </w:r>
      <w:proofErr w:type="spellStart"/>
      <w:r w:rsidRPr="005D6080">
        <w:rPr>
          <w:rFonts w:ascii="Times New Roman" w:hAnsi="Times New Roman"/>
          <w:b/>
          <w:bCs/>
          <w:sz w:val="24"/>
          <w:szCs w:val="28"/>
        </w:rPr>
        <w:t>remonta</w:t>
      </w:r>
      <w:proofErr w:type="spellEnd"/>
      <w:r w:rsidRPr="005D6080">
        <w:rPr>
          <w:rFonts w:ascii="Times New Roman" w:hAnsi="Times New Roman"/>
          <w:b/>
          <w:bCs/>
          <w:sz w:val="24"/>
          <w:szCs w:val="28"/>
        </w:rPr>
        <w:t xml:space="preserve"> pakalpojumi </w:t>
      </w:r>
      <w:proofErr w:type="spellStart"/>
      <w:r w:rsidRPr="005D6080">
        <w:rPr>
          <w:rFonts w:ascii="Times New Roman" w:hAnsi="Times New Roman"/>
          <w:b/>
          <w:bCs/>
          <w:sz w:val="24"/>
          <w:szCs w:val="28"/>
        </w:rPr>
        <w:t>Viesītes</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novada</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pašvaldības</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autotransportam</w:t>
      </w:r>
      <w:proofErr w:type="spellEnd"/>
      <w:r w:rsidRPr="005D6080">
        <w:rPr>
          <w:rFonts w:ascii="Times New Roman" w:hAnsi="Times New Roman"/>
          <w:b/>
          <w:bCs/>
          <w:sz w:val="24"/>
          <w:szCs w:val="28"/>
        </w:rPr>
        <w:t xml:space="preserve"> </w:t>
      </w:r>
    </w:p>
    <w:p w14:paraId="5D359678" w14:textId="2DEE21CA"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49384F">
        <w:rPr>
          <w:rFonts w:ascii="Times New Roman" w:hAnsi="Times New Roman"/>
          <w:b/>
          <w:bCs/>
          <w:sz w:val="24"/>
          <w:szCs w:val="24"/>
          <w:lang w:val="lv-LV"/>
        </w:rPr>
        <w:t>2</w:t>
      </w:r>
      <w:r w:rsidR="005D6080">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5D6080">
        <w:rPr>
          <w:rFonts w:ascii="Times New Roman" w:hAnsi="Times New Roman"/>
          <w:b/>
          <w:bCs/>
          <w:sz w:val="24"/>
          <w:szCs w:val="24"/>
          <w:lang w:val="lv-LV"/>
        </w:rPr>
        <w:t>01</w:t>
      </w:r>
    </w:p>
    <w:p w14:paraId="6BDA7081"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61AE8D2"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41627FC1"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7ACBE32E" w14:textId="77777777" w:rsidR="008F2329" w:rsidRPr="00BE287F" w:rsidRDefault="008F2329" w:rsidP="008F2889">
      <w:pPr>
        <w:pStyle w:val="Sarakstanumurs2"/>
        <w:numPr>
          <w:ilvl w:val="0"/>
          <w:numId w:val="4"/>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7D5228B2" w14:textId="77777777" w:rsidTr="003A24EF">
        <w:tc>
          <w:tcPr>
            <w:tcW w:w="2620" w:type="dxa"/>
          </w:tcPr>
          <w:p w14:paraId="7AD75444"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31C8BEF2"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527663C0" w14:textId="77777777" w:rsidTr="003A24EF">
        <w:tc>
          <w:tcPr>
            <w:tcW w:w="2620" w:type="dxa"/>
          </w:tcPr>
          <w:p w14:paraId="53F02C40"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3FDE6931"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4083E04A" w14:textId="77777777" w:rsidTr="003A24EF">
        <w:tc>
          <w:tcPr>
            <w:tcW w:w="2620" w:type="dxa"/>
          </w:tcPr>
          <w:p w14:paraId="22DDAC9F"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2D340A82"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362A194B" w14:textId="77777777" w:rsidTr="006115A1">
        <w:tc>
          <w:tcPr>
            <w:tcW w:w="2620" w:type="dxa"/>
          </w:tcPr>
          <w:p w14:paraId="1E40402A"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21EA5776"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7CE4582C" w14:textId="77777777" w:rsidTr="006115A1">
        <w:tc>
          <w:tcPr>
            <w:tcW w:w="2620" w:type="dxa"/>
          </w:tcPr>
          <w:p w14:paraId="08191A68"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70A4C9F3" w14:textId="2B1743DC" w:rsidR="000D6270" w:rsidRPr="005D6080" w:rsidRDefault="00FD71CF" w:rsidP="005D6080">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tc>
      </w:tr>
      <w:tr w:rsidR="00FD71CF" w:rsidRPr="00FD71CF" w14:paraId="156E9540" w14:textId="77777777" w:rsidTr="003A24EF">
        <w:tc>
          <w:tcPr>
            <w:tcW w:w="2620" w:type="dxa"/>
          </w:tcPr>
          <w:p w14:paraId="5F179B93"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27B83F87"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6269F1D0"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4E60862D" w14:textId="77777777" w:rsidR="008F2329" w:rsidRPr="00BE287F" w:rsidRDefault="008F2329" w:rsidP="008F2329">
      <w:pPr>
        <w:pStyle w:val="Sarakstanumurs2"/>
        <w:ind w:left="0" w:firstLine="0"/>
        <w:rPr>
          <w:sz w:val="16"/>
          <w:szCs w:val="16"/>
        </w:rPr>
      </w:pPr>
    </w:p>
    <w:p w14:paraId="68084297" w14:textId="77777777" w:rsidR="008F2329" w:rsidRPr="00F912B5" w:rsidRDefault="008F2329" w:rsidP="008F2889">
      <w:pPr>
        <w:pStyle w:val="Sarakstanumurs2"/>
        <w:numPr>
          <w:ilvl w:val="0"/>
          <w:numId w:val="4"/>
        </w:numPr>
        <w:rPr>
          <w:b/>
        </w:rPr>
      </w:pPr>
      <w:r w:rsidRPr="00BE287F">
        <w:rPr>
          <w:b/>
        </w:rPr>
        <w:t>Iepirkuma metode</w:t>
      </w:r>
    </w:p>
    <w:p w14:paraId="1FEF7752" w14:textId="77777777" w:rsidR="00BC07A8" w:rsidRPr="00EF1F44" w:rsidRDefault="00BC07A8" w:rsidP="00BC07A8">
      <w:pPr>
        <w:pStyle w:val="Sarakstarindkopa"/>
        <w:numPr>
          <w:ilvl w:val="1"/>
          <w:numId w:val="4"/>
        </w:numPr>
        <w:ind w:left="720"/>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9"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14:paraId="40C13DCF" w14:textId="77777777" w:rsidR="008F2329" w:rsidRPr="00BE287F" w:rsidRDefault="008F2329" w:rsidP="008F2329">
      <w:pPr>
        <w:pStyle w:val="Sarakstanumurs2"/>
        <w:ind w:left="426" w:hanging="426"/>
        <w:jc w:val="both"/>
        <w:rPr>
          <w:sz w:val="16"/>
          <w:szCs w:val="16"/>
        </w:rPr>
      </w:pPr>
    </w:p>
    <w:p w14:paraId="506D10CE" w14:textId="77777777" w:rsidR="008F2329" w:rsidRPr="00BE287F" w:rsidRDefault="008F2329" w:rsidP="008F2329">
      <w:pPr>
        <w:pStyle w:val="Sarakstanumurs2"/>
        <w:ind w:left="426" w:hanging="426"/>
        <w:rPr>
          <w:sz w:val="16"/>
          <w:szCs w:val="16"/>
        </w:rPr>
      </w:pPr>
    </w:p>
    <w:p w14:paraId="032A8A2D" w14:textId="77777777" w:rsidR="008F2329" w:rsidRPr="008E7CAD" w:rsidRDefault="00F912B5" w:rsidP="008F2889">
      <w:pPr>
        <w:pStyle w:val="Sarakstanumurs"/>
        <w:numPr>
          <w:ilvl w:val="0"/>
          <w:numId w:val="4"/>
        </w:numPr>
        <w:rPr>
          <w:sz w:val="16"/>
          <w:szCs w:val="16"/>
        </w:rPr>
      </w:pPr>
      <w:r>
        <w:rPr>
          <w:b/>
        </w:rPr>
        <w:t xml:space="preserve"> </w:t>
      </w:r>
      <w:r w:rsidR="008F2329" w:rsidRPr="00BE287F">
        <w:rPr>
          <w:b/>
        </w:rPr>
        <w:t>Iepirkuma priekšmets</w:t>
      </w:r>
    </w:p>
    <w:p w14:paraId="1203A3F0" w14:textId="210EE56A" w:rsidR="008E7CAD" w:rsidRPr="00D553B7" w:rsidRDefault="005D6080" w:rsidP="005D6080">
      <w:pPr>
        <w:pStyle w:val="Parasts1"/>
        <w:numPr>
          <w:ilvl w:val="1"/>
          <w:numId w:val="4"/>
        </w:numPr>
        <w:spacing w:after="0" w:line="240" w:lineRule="auto"/>
        <w:ind w:left="720"/>
        <w:jc w:val="both"/>
        <w:rPr>
          <w:rFonts w:ascii="Times New Roman" w:hAnsi="Times New Roman"/>
          <w:sz w:val="24"/>
          <w:szCs w:val="24"/>
          <w:lang w:val="lv-LV"/>
        </w:rPr>
      </w:pPr>
      <w:r w:rsidRPr="005D6080">
        <w:rPr>
          <w:rFonts w:ascii="Times New Roman" w:hAnsi="Times New Roman"/>
          <w:sz w:val="24"/>
          <w:szCs w:val="24"/>
          <w:lang w:val="lv-LV"/>
        </w:rPr>
        <w:t xml:space="preserve">Tehniskās apkopes un remonta pakalpojumi Viesītes novada pašvaldības autotransportam atbilstoši tehniskajām specifikācijām. </w:t>
      </w:r>
      <w:r w:rsidR="008E7CAD" w:rsidRPr="007F2EB4">
        <w:rPr>
          <w:rFonts w:ascii="Times New Roman" w:hAnsi="Times New Roman"/>
          <w:sz w:val="24"/>
          <w:szCs w:val="24"/>
          <w:lang w:val="lv-LV"/>
        </w:rPr>
        <w:t>(skat.</w:t>
      </w:r>
      <w:r w:rsidR="004129B7" w:rsidRPr="007F2EB4">
        <w:rPr>
          <w:rFonts w:ascii="Times New Roman" w:hAnsi="Times New Roman"/>
          <w:sz w:val="24"/>
          <w:szCs w:val="24"/>
          <w:lang w:val="lv-LV"/>
        </w:rPr>
        <w:t xml:space="preserve"> tehnisko specifikāciju - </w:t>
      </w:r>
      <w:r w:rsidR="008E7CAD" w:rsidRPr="007F2EB4">
        <w:rPr>
          <w:rFonts w:ascii="Times New Roman" w:hAnsi="Times New Roman"/>
          <w:sz w:val="24"/>
          <w:szCs w:val="24"/>
          <w:lang w:val="lv-LV"/>
        </w:rPr>
        <w:t>2. pielik</w:t>
      </w:r>
      <w:r w:rsidR="007F2EB4" w:rsidRPr="007F2EB4">
        <w:rPr>
          <w:rFonts w:ascii="Times New Roman" w:hAnsi="Times New Roman"/>
          <w:sz w:val="24"/>
          <w:szCs w:val="24"/>
          <w:lang w:val="lv-LV"/>
        </w:rPr>
        <w:t>ums</w:t>
      </w:r>
      <w:r w:rsidR="008E7CAD" w:rsidRPr="007F2EB4">
        <w:rPr>
          <w:rFonts w:ascii="Times New Roman" w:hAnsi="Times New Roman"/>
          <w:sz w:val="24"/>
          <w:szCs w:val="24"/>
          <w:lang w:val="lv-LV"/>
        </w:rPr>
        <w:t>.)</w:t>
      </w:r>
    </w:p>
    <w:p w14:paraId="30B4DB86"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25566A0A"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2FBC7AA1" w14:textId="2DB6AB81" w:rsidR="007D7BD2" w:rsidRDefault="007D7BD2" w:rsidP="008F2889">
      <w:pPr>
        <w:pStyle w:val="Sarakstanumurs"/>
        <w:numPr>
          <w:ilvl w:val="0"/>
          <w:numId w:val="4"/>
        </w:numPr>
        <w:rPr>
          <w:b/>
        </w:rPr>
      </w:pPr>
      <w:r>
        <w:rPr>
          <w:b/>
        </w:rPr>
        <w:t>Informācija par līgumu</w:t>
      </w:r>
    </w:p>
    <w:p w14:paraId="6349F0CD" w14:textId="308469EA" w:rsidR="007D7BD2" w:rsidRPr="007D7BD2" w:rsidRDefault="007D7BD2" w:rsidP="00795B5C">
      <w:pPr>
        <w:pStyle w:val="Sarakstanumurs"/>
        <w:numPr>
          <w:ilvl w:val="1"/>
          <w:numId w:val="4"/>
        </w:numPr>
        <w:rPr>
          <w:bCs/>
        </w:rPr>
      </w:pPr>
      <w:r w:rsidRPr="007D7BD2">
        <w:rPr>
          <w:bCs/>
        </w:rPr>
        <w:t>Līgumi tiks slēgti ar diviem pretendentiem, k</w:t>
      </w:r>
      <w:r w:rsidR="009E0B9A">
        <w:rPr>
          <w:bCs/>
        </w:rPr>
        <w:t>uri</w:t>
      </w:r>
      <w:r w:rsidRPr="007D7BD2">
        <w:rPr>
          <w:bCs/>
        </w:rPr>
        <w:t xml:space="preserve"> vērtēšanā būs ieguvuši lielāko punktu skaitu.</w:t>
      </w:r>
      <w:r>
        <w:rPr>
          <w:bCs/>
        </w:rPr>
        <w:t xml:space="preserve"> Kopējā līgumu summa nepārsniedz EUR 9000</w:t>
      </w:r>
      <w:r w:rsidR="009E0B9A">
        <w:rPr>
          <w:bCs/>
        </w:rPr>
        <w:t xml:space="preserve"> bez pievienotās vērtības nodokļa</w:t>
      </w:r>
      <w:r w:rsidR="00795B5C">
        <w:rPr>
          <w:bCs/>
        </w:rPr>
        <w:t>, kas tiks sadalīta</w:t>
      </w:r>
      <w:r w:rsidR="009E0B9A">
        <w:rPr>
          <w:bCs/>
        </w:rPr>
        <w:t xml:space="preserve"> </w:t>
      </w:r>
      <w:r w:rsidR="00795B5C">
        <w:rPr>
          <w:bCs/>
        </w:rPr>
        <w:t xml:space="preserve">diviem </w:t>
      </w:r>
      <w:r w:rsidR="009E0B9A">
        <w:rPr>
          <w:bCs/>
        </w:rPr>
        <w:t xml:space="preserve">uzvarējušajiem pretendentiem proporcionāli </w:t>
      </w:r>
      <w:r w:rsidR="00795B5C">
        <w:rPr>
          <w:bCs/>
        </w:rPr>
        <w:t xml:space="preserve">to </w:t>
      </w:r>
      <w:r w:rsidR="009E0B9A">
        <w:rPr>
          <w:bCs/>
        </w:rPr>
        <w:t>iegūtajam punktu skaitam</w:t>
      </w:r>
      <w:r w:rsidR="00795B5C">
        <w:rPr>
          <w:bCs/>
        </w:rPr>
        <w:t xml:space="preserve"> piedāvājuma vērtēšanā</w:t>
      </w:r>
      <w:r w:rsidR="009E0B9A">
        <w:rPr>
          <w:bCs/>
        </w:rPr>
        <w:t>.</w:t>
      </w:r>
    </w:p>
    <w:p w14:paraId="7F2ECA9C" w14:textId="55D03635" w:rsidR="00E95B4B" w:rsidRPr="007D7BD2" w:rsidRDefault="00E95B4B" w:rsidP="00795B5C">
      <w:pPr>
        <w:pStyle w:val="Sarakstanumurs"/>
        <w:numPr>
          <w:ilvl w:val="1"/>
          <w:numId w:val="4"/>
        </w:numPr>
        <w:rPr>
          <w:b/>
        </w:rPr>
      </w:pPr>
      <w:r w:rsidRPr="00E95B4B">
        <w:rPr>
          <w:b/>
        </w:rPr>
        <w:t>Paredzamais</w:t>
      </w:r>
      <w:r w:rsidRPr="000852E3">
        <w:rPr>
          <w:b/>
        </w:rPr>
        <w:t xml:space="preserve"> </w:t>
      </w:r>
      <w:r>
        <w:rPr>
          <w:b/>
        </w:rPr>
        <w:t>l</w:t>
      </w:r>
      <w:r w:rsidR="000852E3" w:rsidRPr="000852E3">
        <w:rPr>
          <w:b/>
        </w:rPr>
        <w:t xml:space="preserve">īguma izpildes </w:t>
      </w:r>
      <w:r w:rsidR="000C4677">
        <w:t xml:space="preserve">– </w:t>
      </w:r>
      <w:r w:rsidR="005D6080">
        <w:t>no 01.03.2021. līdz 31.12.2021</w:t>
      </w:r>
      <w:r w:rsidR="007D7BD2">
        <w:t>.</w:t>
      </w:r>
      <w:r w:rsidR="007D56F4">
        <w:t xml:space="preserve"> </w:t>
      </w:r>
      <w:r w:rsidR="007D7BD2">
        <w:t>Līguma darbības termiņš var būt īsāks, ja:</w:t>
      </w:r>
    </w:p>
    <w:p w14:paraId="14DD729D" w14:textId="2EB6C554" w:rsidR="007D7BD2" w:rsidRPr="007D7BD2" w:rsidRDefault="009E0B9A" w:rsidP="007D7BD2">
      <w:pPr>
        <w:pStyle w:val="Sarakstanumurs"/>
        <w:numPr>
          <w:ilvl w:val="2"/>
          <w:numId w:val="4"/>
        </w:numPr>
        <w:rPr>
          <w:bCs/>
        </w:rPr>
      </w:pPr>
      <w:r>
        <w:rPr>
          <w:bCs/>
        </w:rPr>
        <w:t xml:space="preserve">Tiek </w:t>
      </w:r>
      <w:r w:rsidR="00795B5C">
        <w:rPr>
          <w:bCs/>
        </w:rPr>
        <w:t xml:space="preserve">sasniegta noslēgtā </w:t>
      </w:r>
      <w:r>
        <w:rPr>
          <w:bCs/>
        </w:rPr>
        <w:t>līguma summa</w:t>
      </w:r>
      <w:r w:rsidR="00795B5C">
        <w:rPr>
          <w:bCs/>
        </w:rPr>
        <w:t>,</w:t>
      </w:r>
    </w:p>
    <w:p w14:paraId="559AB0C4" w14:textId="5A96C707" w:rsidR="007D7BD2" w:rsidRDefault="007D7BD2" w:rsidP="007D7BD2">
      <w:pPr>
        <w:pStyle w:val="Sarakstanumurs"/>
        <w:numPr>
          <w:ilvl w:val="2"/>
          <w:numId w:val="4"/>
        </w:numPr>
        <w:rPr>
          <w:bCs/>
        </w:rPr>
      </w:pPr>
      <w:bookmarkStart w:id="1" w:name="_Hlk64029458"/>
      <w:r w:rsidRPr="007D7BD2">
        <w:rPr>
          <w:bCs/>
        </w:rPr>
        <w:t>Līgumu darbības laikā tiek veikts pakalpojuma iepirkums Publisko iepirkumu likuma kārtībā</w:t>
      </w:r>
      <w:r>
        <w:rPr>
          <w:bCs/>
        </w:rPr>
        <w:t>,</w:t>
      </w:r>
    </w:p>
    <w:p w14:paraId="655E4CBB" w14:textId="12401CC4" w:rsidR="007D7BD2" w:rsidRDefault="007D7BD2" w:rsidP="007D7BD2">
      <w:pPr>
        <w:pStyle w:val="Sarakstanumurs"/>
        <w:numPr>
          <w:ilvl w:val="2"/>
          <w:numId w:val="4"/>
        </w:numPr>
        <w:rPr>
          <w:bCs/>
        </w:rPr>
      </w:pPr>
      <w:r>
        <w:rPr>
          <w:bCs/>
        </w:rPr>
        <w:t xml:space="preserve">Līgumu pārtrauc </w:t>
      </w:r>
      <w:r w:rsidR="009E0B9A">
        <w:rPr>
          <w:bCs/>
        </w:rPr>
        <w:t>P</w:t>
      </w:r>
      <w:r>
        <w:rPr>
          <w:bCs/>
        </w:rPr>
        <w:t>asūtītāja saistību pārņēmējs.</w:t>
      </w:r>
    </w:p>
    <w:bookmarkEnd w:id="1"/>
    <w:p w14:paraId="409C5682" w14:textId="33834F07" w:rsidR="00795B5C" w:rsidRPr="007D7BD2" w:rsidRDefault="00795B5C" w:rsidP="00795B5C">
      <w:pPr>
        <w:pStyle w:val="Sarakstanumurs"/>
        <w:numPr>
          <w:ilvl w:val="1"/>
          <w:numId w:val="4"/>
        </w:numPr>
        <w:rPr>
          <w:bCs/>
        </w:rPr>
      </w:pPr>
      <w:r>
        <w:rPr>
          <w:bCs/>
        </w:rPr>
        <w:t>Līguma projekts pielikumā.</w:t>
      </w:r>
    </w:p>
    <w:p w14:paraId="411FBFBA" w14:textId="77777777" w:rsidR="0054252A" w:rsidRPr="00BE287F" w:rsidRDefault="0054252A" w:rsidP="0054252A">
      <w:pPr>
        <w:pStyle w:val="Parasts1"/>
        <w:spacing w:after="0" w:line="240" w:lineRule="auto"/>
        <w:rPr>
          <w:rFonts w:ascii="Times New Roman" w:hAnsi="Times New Roman"/>
          <w:sz w:val="16"/>
          <w:szCs w:val="16"/>
          <w:lang w:val="lv-LV"/>
        </w:rPr>
      </w:pPr>
    </w:p>
    <w:p w14:paraId="7A0B228D" w14:textId="77777777"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18396F37" w14:textId="620081CF" w:rsidR="00294472" w:rsidRDefault="00294472" w:rsidP="008F2889">
      <w:pPr>
        <w:pStyle w:val="Parasts1"/>
        <w:numPr>
          <w:ilvl w:val="1"/>
          <w:numId w:val="4"/>
        </w:numPr>
        <w:spacing w:after="0" w:line="240" w:lineRule="auto"/>
        <w:ind w:left="720"/>
        <w:jc w:val="both"/>
        <w:rPr>
          <w:rFonts w:ascii="Times New Roman" w:hAnsi="Times New Roman"/>
          <w:sz w:val="24"/>
          <w:szCs w:val="24"/>
          <w:lang w:val="lv-LV"/>
        </w:rPr>
      </w:pPr>
      <w:r w:rsidRPr="004E0A92">
        <w:rPr>
          <w:rFonts w:ascii="Times New Roman" w:hAnsi="Times New Roman"/>
          <w:sz w:val="24"/>
          <w:szCs w:val="24"/>
          <w:lang w:val="lv-LV"/>
        </w:rPr>
        <w:t xml:space="preserve">Pretendents ir reģistrēts </w:t>
      </w:r>
      <w:r>
        <w:rPr>
          <w:rFonts w:ascii="Times New Roman" w:hAnsi="Times New Roman"/>
          <w:sz w:val="24"/>
          <w:szCs w:val="24"/>
          <w:lang w:val="lv-LV"/>
        </w:rPr>
        <w:t>likumā noteiktajā kārtībā.</w:t>
      </w:r>
    </w:p>
    <w:p w14:paraId="4880C448" w14:textId="623A9A56" w:rsidR="007B083A" w:rsidRPr="007B083A" w:rsidRDefault="007B083A" w:rsidP="008F2889">
      <w:pPr>
        <w:pStyle w:val="Parasts1"/>
        <w:numPr>
          <w:ilvl w:val="1"/>
          <w:numId w:val="4"/>
        </w:numPr>
        <w:spacing w:after="0" w:line="240" w:lineRule="auto"/>
        <w:ind w:left="720"/>
        <w:jc w:val="both"/>
        <w:rPr>
          <w:rFonts w:ascii="Times New Roman" w:hAnsi="Times New Roman"/>
          <w:sz w:val="24"/>
          <w:szCs w:val="24"/>
          <w:lang w:val="lv-LV"/>
        </w:rPr>
      </w:pPr>
      <w:r w:rsidRPr="007B083A">
        <w:rPr>
          <w:rFonts w:ascii="Times New Roman" w:hAnsi="Times New Roman"/>
          <w:sz w:val="24"/>
          <w:szCs w:val="24"/>
          <w:lang w:val="lv-LV"/>
        </w:rPr>
        <w:lastRenderedPageBreak/>
        <w:t xml:space="preserve">Pretendents iepriekšējo trīs gadu laikā  (2018.,2019.,2020.) ne vairāk kā divu līgumu ietvaros sniedzis </w:t>
      </w:r>
      <w:r w:rsidRPr="007B083A">
        <w:rPr>
          <w:rFonts w:ascii="Times New Roman" w:eastAsia="Times-Roman" w:hAnsi="Times New Roman"/>
          <w:color w:val="000000"/>
          <w:kern w:val="28"/>
          <w:sz w:val="24"/>
          <w:szCs w:val="24"/>
          <w:lang w:val="lv-LV"/>
        </w:rPr>
        <w:t>autotransporta tehniskās apkopes un remonta pakalpojumus vismaz EUR 2000  vērtībā bez PVN, ko apliecina pozitīva</w:t>
      </w:r>
      <w:r w:rsidR="007F2EB4">
        <w:rPr>
          <w:rFonts w:ascii="Times New Roman" w:eastAsia="Times-Roman" w:hAnsi="Times New Roman"/>
          <w:color w:val="000000"/>
          <w:kern w:val="28"/>
          <w:sz w:val="24"/>
          <w:szCs w:val="24"/>
          <w:lang w:val="lv-LV"/>
        </w:rPr>
        <w:t>(-s)</w:t>
      </w:r>
      <w:r w:rsidRPr="007B083A">
        <w:rPr>
          <w:rFonts w:ascii="Times New Roman" w:eastAsia="Times-Roman" w:hAnsi="Times New Roman"/>
          <w:color w:val="000000"/>
          <w:kern w:val="28"/>
          <w:sz w:val="24"/>
          <w:szCs w:val="24"/>
          <w:lang w:val="lv-LV"/>
        </w:rPr>
        <w:t xml:space="preserve"> pasūtītāj</w:t>
      </w:r>
      <w:r w:rsidR="007F2EB4">
        <w:rPr>
          <w:rFonts w:ascii="Times New Roman" w:eastAsia="Times-Roman" w:hAnsi="Times New Roman"/>
          <w:color w:val="000000"/>
          <w:kern w:val="28"/>
          <w:sz w:val="24"/>
          <w:szCs w:val="24"/>
          <w:lang w:val="lv-LV"/>
        </w:rPr>
        <w:t>a (-u)</w:t>
      </w:r>
      <w:r w:rsidRPr="007B083A">
        <w:rPr>
          <w:rFonts w:ascii="Times New Roman" w:eastAsia="Times-Roman" w:hAnsi="Times New Roman"/>
          <w:color w:val="000000"/>
          <w:kern w:val="28"/>
          <w:sz w:val="24"/>
          <w:szCs w:val="24"/>
          <w:lang w:val="lv-LV"/>
        </w:rPr>
        <w:t xml:space="preserve"> atsauksme</w:t>
      </w:r>
      <w:r w:rsidR="007F2EB4">
        <w:rPr>
          <w:rFonts w:ascii="Times New Roman" w:eastAsia="Times-Roman" w:hAnsi="Times New Roman"/>
          <w:color w:val="000000"/>
          <w:kern w:val="28"/>
          <w:sz w:val="24"/>
          <w:szCs w:val="24"/>
          <w:lang w:val="lv-LV"/>
        </w:rPr>
        <w:t>(-s)</w:t>
      </w:r>
      <w:r w:rsidRPr="007B083A">
        <w:rPr>
          <w:rFonts w:ascii="Times New Roman" w:eastAsia="Times-Roman" w:hAnsi="Times New Roman"/>
          <w:color w:val="000000"/>
          <w:kern w:val="28"/>
          <w:sz w:val="24"/>
          <w:szCs w:val="24"/>
          <w:lang w:val="lv-LV"/>
        </w:rPr>
        <w:t>.</w:t>
      </w:r>
    </w:p>
    <w:p w14:paraId="1181F531" w14:textId="2BD5A144" w:rsidR="007B083A" w:rsidRPr="007F2EB4" w:rsidRDefault="007B083A" w:rsidP="008F2889">
      <w:pPr>
        <w:pStyle w:val="Parasts1"/>
        <w:numPr>
          <w:ilvl w:val="1"/>
          <w:numId w:val="4"/>
        </w:numPr>
        <w:spacing w:after="0" w:line="240" w:lineRule="auto"/>
        <w:ind w:left="720"/>
        <w:jc w:val="both"/>
        <w:rPr>
          <w:rFonts w:ascii="Times New Roman" w:hAnsi="Times New Roman"/>
          <w:sz w:val="24"/>
          <w:szCs w:val="24"/>
          <w:lang w:val="lv-LV"/>
        </w:rPr>
      </w:pPr>
      <w:r w:rsidRPr="007B083A">
        <w:rPr>
          <w:rFonts w:ascii="Times New Roman" w:eastAsia="Times-Roman" w:hAnsi="Times New Roman"/>
          <w:color w:val="000000"/>
          <w:kern w:val="28"/>
          <w:sz w:val="24"/>
          <w:szCs w:val="24"/>
          <w:lang w:val="lv-LV"/>
        </w:rPr>
        <w:t xml:space="preserve">Pretendents nodrošina pakalpojumu sniegšanu ne tālāk kā </w:t>
      </w:r>
      <w:proofErr w:type="spellStart"/>
      <w:r w:rsidRPr="007B083A">
        <w:rPr>
          <w:rFonts w:ascii="Times New Roman" w:eastAsia="Times-Roman" w:hAnsi="Times New Roman"/>
          <w:color w:val="000000"/>
          <w:kern w:val="28"/>
          <w:sz w:val="24"/>
          <w:szCs w:val="24"/>
          <w:u w:val="single"/>
        </w:rPr>
        <w:t>kā</w:t>
      </w:r>
      <w:proofErr w:type="spellEnd"/>
      <w:r w:rsidRPr="007B083A">
        <w:rPr>
          <w:rFonts w:ascii="Times New Roman" w:eastAsia="Times-Roman" w:hAnsi="Times New Roman"/>
          <w:color w:val="000000"/>
          <w:kern w:val="28"/>
          <w:sz w:val="24"/>
          <w:szCs w:val="24"/>
          <w:u w:val="single"/>
        </w:rPr>
        <w:t xml:space="preserve"> 36 km no </w:t>
      </w:r>
      <w:proofErr w:type="spellStart"/>
      <w:r w:rsidRPr="007B083A">
        <w:rPr>
          <w:rFonts w:ascii="Times New Roman" w:eastAsia="Times-Roman" w:hAnsi="Times New Roman"/>
          <w:color w:val="000000"/>
          <w:kern w:val="28"/>
          <w:sz w:val="24"/>
          <w:szCs w:val="24"/>
          <w:u w:val="single"/>
        </w:rPr>
        <w:t>Viesītes</w:t>
      </w:r>
      <w:proofErr w:type="spellEnd"/>
      <w:r w:rsidRPr="007B083A">
        <w:rPr>
          <w:rFonts w:ascii="Times New Roman" w:eastAsia="Times-Roman" w:hAnsi="Times New Roman"/>
          <w:color w:val="000000"/>
          <w:kern w:val="28"/>
          <w:sz w:val="24"/>
          <w:szCs w:val="24"/>
          <w:u w:val="single"/>
        </w:rPr>
        <w:t xml:space="preserve"> </w:t>
      </w:r>
      <w:proofErr w:type="spellStart"/>
      <w:r w:rsidRPr="007B083A">
        <w:rPr>
          <w:rFonts w:ascii="Times New Roman" w:eastAsia="Times-Roman" w:hAnsi="Times New Roman"/>
          <w:color w:val="000000"/>
          <w:kern w:val="28"/>
          <w:sz w:val="24"/>
          <w:szCs w:val="24"/>
          <w:u w:val="single"/>
        </w:rPr>
        <w:t>novada</w:t>
      </w:r>
      <w:proofErr w:type="spellEnd"/>
      <w:r w:rsidRPr="007B083A">
        <w:rPr>
          <w:rFonts w:ascii="Times New Roman" w:eastAsia="Times-Roman" w:hAnsi="Times New Roman"/>
          <w:color w:val="000000"/>
          <w:kern w:val="28"/>
          <w:sz w:val="24"/>
          <w:szCs w:val="24"/>
          <w:u w:val="single"/>
        </w:rPr>
        <w:t xml:space="preserve"> </w:t>
      </w:r>
      <w:r w:rsidRPr="007F2EB4">
        <w:rPr>
          <w:rFonts w:ascii="Times New Roman" w:eastAsia="Times-Roman" w:hAnsi="Times New Roman"/>
          <w:color w:val="000000"/>
          <w:kern w:val="28"/>
          <w:sz w:val="24"/>
          <w:szCs w:val="24"/>
          <w:u w:val="single"/>
          <w:lang w:val="lv-LV"/>
        </w:rPr>
        <w:t>pašvaldības</w:t>
      </w:r>
      <w:r w:rsidRPr="007F2EB4">
        <w:rPr>
          <w:rFonts w:ascii="Times New Roman" w:eastAsia="Times-Roman" w:hAnsi="Times New Roman"/>
          <w:color w:val="000000"/>
          <w:kern w:val="28"/>
          <w:sz w:val="24"/>
          <w:szCs w:val="24"/>
          <w:lang w:val="lv-LV"/>
        </w:rPr>
        <w:t xml:space="preserve"> administratīvā centra –Brīvības ielā 10, Viesītē, Viesītes novadā.</w:t>
      </w:r>
    </w:p>
    <w:p w14:paraId="3D988452" w14:textId="409E2F55" w:rsidR="00EC2956" w:rsidRPr="007F2EB4" w:rsidRDefault="00EC2956" w:rsidP="008F2889">
      <w:pPr>
        <w:pStyle w:val="Parasts1"/>
        <w:numPr>
          <w:ilvl w:val="1"/>
          <w:numId w:val="4"/>
        </w:numPr>
        <w:spacing w:after="0" w:line="240" w:lineRule="auto"/>
        <w:ind w:left="720"/>
        <w:jc w:val="both"/>
        <w:rPr>
          <w:rFonts w:ascii="Times New Roman" w:hAnsi="Times New Roman"/>
          <w:sz w:val="24"/>
          <w:szCs w:val="24"/>
          <w:lang w:val="lv-LV"/>
        </w:rPr>
      </w:pPr>
      <w:r w:rsidRPr="007F2EB4">
        <w:rPr>
          <w:rFonts w:ascii="Times New Roman" w:eastAsia="Times-Roman" w:hAnsi="Times New Roman"/>
          <w:color w:val="000000"/>
          <w:kern w:val="28"/>
          <w:lang w:val="lv-LV"/>
        </w:rPr>
        <w:t xml:space="preserve">Pretendentam ir </w:t>
      </w:r>
      <w:bookmarkStart w:id="2" w:name="_Hlk64289757"/>
      <w:r w:rsidRPr="007F2EB4">
        <w:rPr>
          <w:rFonts w:ascii="Times New Roman" w:eastAsia="Times-Roman" w:hAnsi="Times New Roman"/>
          <w:color w:val="000000"/>
          <w:kern w:val="28"/>
          <w:lang w:val="lv-LV"/>
        </w:rPr>
        <w:t xml:space="preserve">atbilstošs aprīkojums un cilvēkresursi, lai varētu veikt </w:t>
      </w:r>
      <w:r w:rsidR="00086E34" w:rsidRPr="007F2EB4">
        <w:rPr>
          <w:rFonts w:ascii="Times New Roman" w:eastAsia="Times-Roman" w:hAnsi="Times New Roman"/>
          <w:color w:val="000000"/>
          <w:kern w:val="28"/>
          <w:lang w:val="lv-LV"/>
        </w:rPr>
        <w:t xml:space="preserve">tehniskās apkopes un </w:t>
      </w:r>
      <w:r w:rsidRPr="007F2EB4">
        <w:rPr>
          <w:rFonts w:ascii="Times New Roman" w:eastAsia="Times-Roman" w:hAnsi="Times New Roman"/>
          <w:color w:val="000000"/>
          <w:kern w:val="28"/>
          <w:lang w:val="lv-LV"/>
        </w:rPr>
        <w:t xml:space="preserve"> remontdarbus.</w:t>
      </w:r>
    </w:p>
    <w:bookmarkEnd w:id="2"/>
    <w:p w14:paraId="6E6C4B59" w14:textId="77777777" w:rsidR="00294472" w:rsidRPr="007B083A" w:rsidRDefault="00294472" w:rsidP="00294472">
      <w:pPr>
        <w:pStyle w:val="Parasts1"/>
        <w:tabs>
          <w:tab w:val="left" w:pos="426"/>
        </w:tabs>
        <w:spacing w:after="0" w:line="240" w:lineRule="auto"/>
        <w:rPr>
          <w:rFonts w:ascii="Times New Roman" w:hAnsi="Times New Roman"/>
          <w:sz w:val="24"/>
          <w:szCs w:val="24"/>
          <w:lang w:val="lv-LV"/>
        </w:rPr>
      </w:pPr>
    </w:p>
    <w:p w14:paraId="4B938247" w14:textId="77777777"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74F9BBD3" w14:textId="77777777" w:rsidR="00294472" w:rsidRPr="00BE287F" w:rsidRDefault="00294472" w:rsidP="00294472">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2BA78C48" w14:textId="040988F5" w:rsidR="00294472" w:rsidRDefault="00294472" w:rsidP="008F2889">
      <w:pPr>
        <w:pStyle w:val="Parasts1"/>
        <w:numPr>
          <w:ilvl w:val="2"/>
          <w:numId w:val="4"/>
        </w:numPr>
        <w:spacing w:after="0" w:line="240" w:lineRule="auto"/>
        <w:jc w:val="both"/>
        <w:rPr>
          <w:rFonts w:ascii="Times New Roman" w:hAnsi="Times New Roman"/>
          <w:sz w:val="24"/>
          <w:szCs w:val="24"/>
          <w:u w:val="single"/>
          <w:lang w:val="lv-LV"/>
        </w:rPr>
      </w:pPr>
      <w:r w:rsidRPr="00753A32">
        <w:rPr>
          <w:rFonts w:ascii="Times New Roman" w:hAnsi="Times New Roman"/>
          <w:sz w:val="24"/>
          <w:szCs w:val="24"/>
          <w:u w:val="single"/>
          <w:lang w:val="lv-LV"/>
        </w:rPr>
        <w:t>pieteikums (1.pielikums);</w:t>
      </w:r>
    </w:p>
    <w:p w14:paraId="7CD7DCD1" w14:textId="03170EDF" w:rsidR="007F2EB4" w:rsidRPr="00753A32" w:rsidRDefault="007F2EB4" w:rsidP="008F2889">
      <w:pPr>
        <w:pStyle w:val="Parasts1"/>
        <w:numPr>
          <w:ilvl w:val="2"/>
          <w:numId w:val="4"/>
        </w:numPr>
        <w:spacing w:after="0" w:line="240" w:lineRule="auto"/>
        <w:jc w:val="both"/>
        <w:rPr>
          <w:rFonts w:ascii="Times New Roman" w:hAnsi="Times New Roman"/>
          <w:sz w:val="24"/>
          <w:szCs w:val="24"/>
          <w:u w:val="single"/>
          <w:lang w:val="lv-LV"/>
        </w:rPr>
      </w:pPr>
      <w:r>
        <w:rPr>
          <w:rFonts w:ascii="Times New Roman" w:hAnsi="Times New Roman"/>
          <w:sz w:val="24"/>
          <w:szCs w:val="24"/>
          <w:u w:val="single"/>
          <w:lang w:val="lv-LV"/>
        </w:rPr>
        <w:t xml:space="preserve">Pasūtītāja(-u) atsauksme(-s) atbilstoši šīs instrukcijas 5.2. punkta prasībām.  </w:t>
      </w:r>
    </w:p>
    <w:p w14:paraId="61C1ACDC" w14:textId="59F41654" w:rsidR="00294472" w:rsidRPr="00753A32" w:rsidRDefault="00294472" w:rsidP="008F2889">
      <w:pPr>
        <w:pStyle w:val="Parasts1"/>
        <w:numPr>
          <w:ilvl w:val="2"/>
          <w:numId w:val="4"/>
        </w:numPr>
        <w:spacing w:after="0" w:line="240" w:lineRule="auto"/>
        <w:jc w:val="both"/>
        <w:rPr>
          <w:rFonts w:ascii="Times New Roman" w:hAnsi="Times New Roman"/>
          <w:sz w:val="24"/>
          <w:szCs w:val="24"/>
          <w:u w:val="single"/>
          <w:lang w:val="lv-LV"/>
        </w:rPr>
      </w:pPr>
      <w:r w:rsidRPr="00753A32">
        <w:rPr>
          <w:rFonts w:ascii="Times New Roman" w:hAnsi="Times New Roman"/>
          <w:sz w:val="24"/>
          <w:szCs w:val="24"/>
          <w:u w:val="single"/>
          <w:lang w:val="lv-LV"/>
        </w:rPr>
        <w:t>finanšu piedāvājums (</w:t>
      </w:r>
      <w:r w:rsidR="007F2EB4">
        <w:rPr>
          <w:rFonts w:ascii="Times New Roman" w:hAnsi="Times New Roman"/>
          <w:sz w:val="24"/>
          <w:szCs w:val="24"/>
          <w:u w:val="single"/>
          <w:lang w:val="lv-LV"/>
        </w:rPr>
        <w:t>3</w:t>
      </w:r>
      <w:r w:rsidRPr="00753A32">
        <w:rPr>
          <w:rFonts w:ascii="Times New Roman" w:hAnsi="Times New Roman"/>
          <w:sz w:val="24"/>
          <w:szCs w:val="24"/>
          <w:u w:val="single"/>
          <w:lang w:val="lv-LV"/>
        </w:rPr>
        <w:t>.pielikums).</w:t>
      </w:r>
    </w:p>
    <w:p w14:paraId="765F4E73" w14:textId="77777777" w:rsidR="00294472" w:rsidRDefault="00294472" w:rsidP="008F2889">
      <w:pPr>
        <w:pStyle w:val="Parasts1"/>
        <w:numPr>
          <w:ilvl w:val="1"/>
          <w:numId w:val="4"/>
        </w:num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Cena </w:t>
      </w:r>
      <w:r w:rsidR="00C454D2">
        <w:rPr>
          <w:rFonts w:ascii="Times New Roman" w:hAnsi="Times New Roman"/>
          <w:sz w:val="24"/>
          <w:szCs w:val="24"/>
          <w:lang w:val="lv-LV"/>
        </w:rPr>
        <w:t xml:space="preserve">par vienu </w:t>
      </w:r>
      <w:r w:rsidR="00E564D3">
        <w:rPr>
          <w:rFonts w:ascii="Times New Roman" w:hAnsi="Times New Roman"/>
          <w:sz w:val="24"/>
          <w:szCs w:val="24"/>
          <w:lang w:val="lv-LV"/>
        </w:rPr>
        <w:t>vienību</w:t>
      </w:r>
      <w:r w:rsidR="00C454D2">
        <w:rPr>
          <w:rFonts w:ascii="Times New Roman" w:hAnsi="Times New Roman"/>
          <w:sz w:val="24"/>
          <w:szCs w:val="24"/>
          <w:lang w:val="lv-LV"/>
        </w:rPr>
        <w:t xml:space="preserve"> ir </w:t>
      </w:r>
      <w:r>
        <w:rPr>
          <w:rFonts w:ascii="Times New Roman" w:hAnsi="Times New Roman"/>
          <w:sz w:val="24"/>
          <w:szCs w:val="24"/>
          <w:lang w:val="lv-LV"/>
        </w:rPr>
        <w:t>līguma izpildes laikā ir nema</w:t>
      </w:r>
      <w:r w:rsidR="00C22D7A">
        <w:rPr>
          <w:rFonts w:ascii="Times New Roman" w:hAnsi="Times New Roman"/>
          <w:sz w:val="24"/>
          <w:szCs w:val="24"/>
          <w:lang w:val="lv-LV"/>
        </w:rPr>
        <w:t>i</w:t>
      </w:r>
      <w:r>
        <w:rPr>
          <w:rFonts w:ascii="Times New Roman" w:hAnsi="Times New Roman"/>
          <w:sz w:val="24"/>
          <w:szCs w:val="24"/>
          <w:lang w:val="lv-LV"/>
        </w:rPr>
        <w:t>nīga.</w:t>
      </w:r>
    </w:p>
    <w:p w14:paraId="41519534" w14:textId="77777777" w:rsidR="00294472" w:rsidRPr="00294472" w:rsidRDefault="00294472" w:rsidP="00294472">
      <w:pPr>
        <w:pStyle w:val="Parasts1"/>
        <w:spacing w:after="0" w:line="240" w:lineRule="auto"/>
        <w:ind w:left="360"/>
        <w:jc w:val="both"/>
        <w:rPr>
          <w:rFonts w:ascii="Times New Roman" w:hAnsi="Times New Roman"/>
          <w:sz w:val="24"/>
          <w:szCs w:val="24"/>
          <w:lang w:val="lv-LV"/>
        </w:rPr>
      </w:pPr>
    </w:p>
    <w:p w14:paraId="71D5B671" w14:textId="77777777" w:rsidR="008F2329" w:rsidRPr="00C6452B" w:rsidRDefault="008F2329" w:rsidP="008F2889">
      <w:pPr>
        <w:pStyle w:val="Parasts1"/>
        <w:numPr>
          <w:ilvl w:val="0"/>
          <w:numId w:val="4"/>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2EC502FD" w14:textId="7E5304EA" w:rsid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Piedāvājums iesniedzams </w:t>
      </w:r>
      <w:r w:rsidRPr="00400BC3">
        <w:rPr>
          <w:rFonts w:ascii="Times New Roman" w:hAnsi="Times New Roman"/>
          <w:sz w:val="24"/>
          <w:szCs w:val="24"/>
          <w:u w:val="single"/>
          <w:lang w:val="lv-LV"/>
        </w:rPr>
        <w:t>ieskenētā</w:t>
      </w:r>
      <w:r w:rsidRPr="00400BC3">
        <w:rPr>
          <w:rFonts w:ascii="Times New Roman" w:hAnsi="Times New Roman"/>
          <w:sz w:val="24"/>
          <w:szCs w:val="24"/>
          <w:lang w:val="lv-LV"/>
        </w:rPr>
        <w:t xml:space="preserve"> veidā </w:t>
      </w:r>
      <w:r w:rsidR="0049384F">
        <w:rPr>
          <w:rFonts w:ascii="Times New Roman" w:hAnsi="Times New Roman"/>
          <w:sz w:val="24"/>
          <w:szCs w:val="24"/>
          <w:lang w:val="lv-LV"/>
        </w:rPr>
        <w:t xml:space="preserve">vai ar drošu elektronisko parakstu </w:t>
      </w:r>
      <w:r w:rsidRPr="00400BC3">
        <w:rPr>
          <w:rFonts w:ascii="Times New Roman" w:hAnsi="Times New Roman"/>
          <w:sz w:val="24"/>
          <w:szCs w:val="24"/>
          <w:lang w:val="lv-LV"/>
        </w:rPr>
        <w:t xml:space="preserve">uz e-pastu </w:t>
      </w:r>
      <w:hyperlink r:id="rId10" w:history="1">
        <w:r w:rsidRPr="00400BC3">
          <w:rPr>
            <w:rStyle w:val="Hipersaite"/>
            <w:rFonts w:ascii="Times New Roman" w:hAnsi="Times New Roman"/>
            <w:sz w:val="24"/>
            <w:szCs w:val="24"/>
            <w:lang w:val="lv-LV"/>
          </w:rPr>
          <w:t>silvija.eglite@viesite.lv</w:t>
        </w:r>
      </w:hyperlink>
      <w:r w:rsidRPr="00400BC3">
        <w:rPr>
          <w:rFonts w:ascii="Times New Roman" w:hAnsi="Times New Roman"/>
          <w:sz w:val="24"/>
          <w:szCs w:val="24"/>
          <w:lang w:val="lv-LV"/>
        </w:rPr>
        <w:t xml:space="preserve"> līdz </w:t>
      </w:r>
      <w:r w:rsidR="005D6080">
        <w:rPr>
          <w:rFonts w:ascii="Times New Roman" w:hAnsi="Times New Roman"/>
          <w:b/>
          <w:sz w:val="24"/>
          <w:szCs w:val="24"/>
          <w:lang w:val="lv-LV"/>
        </w:rPr>
        <w:t>22.02.2021</w:t>
      </w:r>
      <w:r w:rsidRPr="00400BC3">
        <w:rPr>
          <w:rFonts w:ascii="Times New Roman" w:hAnsi="Times New Roman"/>
          <w:b/>
          <w:sz w:val="24"/>
          <w:szCs w:val="24"/>
          <w:lang w:val="lv-LV"/>
        </w:rPr>
        <w:t xml:space="preserve">. plkst. </w:t>
      </w:r>
      <w:r w:rsidR="008B42DB">
        <w:rPr>
          <w:rFonts w:ascii="Times New Roman" w:hAnsi="Times New Roman"/>
          <w:b/>
          <w:sz w:val="24"/>
          <w:szCs w:val="24"/>
          <w:lang w:val="lv-LV"/>
        </w:rPr>
        <w:t>1</w:t>
      </w:r>
      <w:r w:rsidR="00BC07A8">
        <w:rPr>
          <w:rFonts w:ascii="Times New Roman" w:hAnsi="Times New Roman"/>
          <w:b/>
          <w:sz w:val="24"/>
          <w:szCs w:val="24"/>
          <w:lang w:val="lv-LV"/>
        </w:rPr>
        <w:t>7</w:t>
      </w:r>
      <w:r w:rsidRPr="00400BC3">
        <w:rPr>
          <w:rFonts w:ascii="Times New Roman" w:hAnsi="Times New Roman"/>
          <w:b/>
          <w:sz w:val="24"/>
          <w:szCs w:val="24"/>
          <w:lang w:val="lv-LV"/>
        </w:rPr>
        <w:t>:00</w:t>
      </w:r>
      <w:r w:rsidR="00D6507C" w:rsidRPr="00400BC3">
        <w:rPr>
          <w:rFonts w:ascii="Times New Roman" w:hAnsi="Times New Roman"/>
          <w:sz w:val="24"/>
          <w:szCs w:val="24"/>
          <w:lang w:val="lv-LV"/>
        </w:rPr>
        <w:t xml:space="preserve"> </w:t>
      </w:r>
      <w:r w:rsidR="00C454D2">
        <w:rPr>
          <w:rFonts w:ascii="Times New Roman" w:hAnsi="Times New Roman"/>
          <w:sz w:val="24"/>
          <w:szCs w:val="24"/>
          <w:lang w:val="lv-LV"/>
        </w:rPr>
        <w:t xml:space="preserve">(pretendents piedāvājumu var iesniegt personīgi </w:t>
      </w:r>
      <w:r w:rsidR="00942E6C">
        <w:rPr>
          <w:rFonts w:ascii="Times New Roman" w:hAnsi="Times New Roman"/>
          <w:sz w:val="24"/>
          <w:szCs w:val="24"/>
          <w:lang w:val="lv-LV"/>
        </w:rPr>
        <w:t xml:space="preserve">Viesītes novada domē </w:t>
      </w:r>
      <w:r w:rsidR="00C454D2">
        <w:rPr>
          <w:rFonts w:ascii="Times New Roman" w:hAnsi="Times New Roman"/>
          <w:sz w:val="24"/>
          <w:szCs w:val="24"/>
          <w:lang w:val="lv-LV"/>
        </w:rPr>
        <w:t>vai atsūtīt pa pastu līdz iepriekšminētajam termiņam).</w:t>
      </w:r>
    </w:p>
    <w:p w14:paraId="57107A27" w14:textId="77777777" w:rsidR="0054252A" w:rsidRP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Pasūtītājs nodrošina iesniegto piedāvājumu konfidencialitāti līdz iesniegšanas termiņa beigām. </w:t>
      </w:r>
    </w:p>
    <w:p w14:paraId="2E2B06A2" w14:textId="77777777" w:rsidR="008F2329" w:rsidRDefault="008F2329" w:rsidP="008F2329">
      <w:pPr>
        <w:pStyle w:val="Parasts1"/>
        <w:spacing w:after="0" w:line="240" w:lineRule="auto"/>
        <w:ind w:left="426" w:hanging="426"/>
        <w:jc w:val="center"/>
        <w:rPr>
          <w:rFonts w:ascii="Times New Roman" w:hAnsi="Times New Roman"/>
          <w:b/>
          <w:sz w:val="24"/>
          <w:szCs w:val="24"/>
          <w:lang w:val="lv-LV"/>
        </w:rPr>
      </w:pPr>
    </w:p>
    <w:p w14:paraId="43AA2DDF" w14:textId="77777777" w:rsidR="008F2329" w:rsidRPr="00BE287F" w:rsidRDefault="008F2329"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14:paraId="72AEA69D" w14:textId="77777777" w:rsidR="008F2329" w:rsidRPr="00BE287F" w:rsidRDefault="008F2329" w:rsidP="008F2889">
      <w:pPr>
        <w:pStyle w:val="Parasts1"/>
        <w:numPr>
          <w:ilvl w:val="1"/>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14:paraId="313AD6BD" w14:textId="77777777" w:rsidR="008F2329" w:rsidRPr="00BE287F" w:rsidRDefault="008F2329" w:rsidP="008F2329">
      <w:pPr>
        <w:pStyle w:val="Parasts1"/>
        <w:spacing w:after="0" w:line="240" w:lineRule="auto"/>
        <w:rPr>
          <w:rFonts w:ascii="Times New Roman" w:hAnsi="Times New Roman"/>
          <w:sz w:val="16"/>
          <w:szCs w:val="16"/>
          <w:lang w:val="lv-LV"/>
        </w:rPr>
      </w:pPr>
    </w:p>
    <w:p w14:paraId="394CD452" w14:textId="77777777" w:rsidR="008F2329" w:rsidRPr="00BE287F" w:rsidRDefault="008F2329" w:rsidP="008F2889">
      <w:pPr>
        <w:pStyle w:val="Parasts1"/>
        <w:numPr>
          <w:ilvl w:val="0"/>
          <w:numId w:val="4"/>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537A2874" w14:textId="55B7286F" w:rsidR="00FB3431" w:rsidRDefault="0054252A"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9F3746">
        <w:rPr>
          <w:rFonts w:ascii="Times New Roman" w:eastAsia="Times New Roman" w:hAnsi="Times New Roman"/>
          <w:sz w:val="24"/>
          <w:szCs w:val="24"/>
          <w:lang w:val="lv-LV" w:eastAsia="lv-LV"/>
        </w:rPr>
        <w:t xml:space="preserve"> Līguma slēgšanai tiks izvēlēts </w:t>
      </w:r>
      <w:r w:rsidR="001540C6" w:rsidRPr="009F3746">
        <w:rPr>
          <w:rFonts w:ascii="Times New Roman" w:eastAsia="Times New Roman" w:hAnsi="Times New Roman"/>
          <w:sz w:val="24"/>
          <w:szCs w:val="24"/>
          <w:lang w:val="lv-LV" w:eastAsia="lv-LV"/>
        </w:rPr>
        <w:t xml:space="preserve">saimnieciski izdevīgākais </w:t>
      </w:r>
      <w:r w:rsidRPr="009F3746">
        <w:rPr>
          <w:rFonts w:ascii="Times New Roman" w:eastAsia="Times New Roman" w:hAnsi="Times New Roman"/>
          <w:sz w:val="24"/>
          <w:szCs w:val="24"/>
          <w:lang w:val="lv-LV" w:eastAsia="lv-LV"/>
        </w:rPr>
        <w:t>piedāvājums</w:t>
      </w:r>
      <w:r w:rsidR="00400BC3" w:rsidRPr="009F3746">
        <w:rPr>
          <w:rFonts w:ascii="Times New Roman" w:eastAsia="Times New Roman" w:hAnsi="Times New Roman"/>
          <w:sz w:val="24"/>
          <w:szCs w:val="24"/>
          <w:lang w:val="lv-LV" w:eastAsia="lv-LV"/>
        </w:rPr>
        <w:t xml:space="preserve">, ja </w:t>
      </w:r>
      <w:r w:rsidR="007D56F4">
        <w:rPr>
          <w:rFonts w:ascii="Times New Roman" w:eastAsia="Times New Roman" w:hAnsi="Times New Roman"/>
          <w:sz w:val="24"/>
          <w:szCs w:val="24"/>
          <w:lang w:val="lv-LV" w:eastAsia="lv-LV"/>
        </w:rPr>
        <w:t>tas atbilst instrukcijas prasībām</w:t>
      </w:r>
      <w:r w:rsidR="00400BC3" w:rsidRPr="009F3746">
        <w:rPr>
          <w:rFonts w:ascii="Times New Roman" w:eastAsia="Times New Roman" w:hAnsi="Times New Roman"/>
          <w:sz w:val="24"/>
          <w:szCs w:val="24"/>
          <w:lang w:val="lv-LV" w:eastAsia="lv-LV"/>
        </w:rPr>
        <w:t>.</w:t>
      </w:r>
      <w:r w:rsidR="0022033E" w:rsidRPr="009F3746">
        <w:rPr>
          <w:rFonts w:ascii="Times New Roman" w:eastAsia="Times New Roman" w:hAnsi="Times New Roman"/>
          <w:sz w:val="24"/>
          <w:szCs w:val="24"/>
          <w:lang w:val="lv-LV" w:eastAsia="lv-LV"/>
        </w:rPr>
        <w:t xml:space="preserve"> </w:t>
      </w:r>
    </w:p>
    <w:p w14:paraId="106EBBBE" w14:textId="77777777" w:rsidR="009F3746" w:rsidRDefault="009F3746"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Saimnieciski izdevīgākā piedāvājuma aprēķins:</w:t>
      </w:r>
    </w:p>
    <w:tbl>
      <w:tblPr>
        <w:tblW w:w="8503"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410"/>
        <w:gridCol w:w="1418"/>
        <w:gridCol w:w="3260"/>
      </w:tblGrid>
      <w:tr w:rsidR="007D56F4" w:rsidRPr="00004811" w14:paraId="475FD807" w14:textId="3F728B08" w:rsidTr="009E0B9A">
        <w:trPr>
          <w:trHeight w:val="517"/>
        </w:trPr>
        <w:tc>
          <w:tcPr>
            <w:tcW w:w="1415" w:type="dxa"/>
          </w:tcPr>
          <w:p w14:paraId="03251416" w14:textId="398D3EF2" w:rsidR="007D56F4" w:rsidRPr="00004811" w:rsidRDefault="007D56F4" w:rsidP="009F3746">
            <w:pPr>
              <w:jc w:val="center"/>
              <w:rPr>
                <w:rFonts w:ascii="Times New Roman" w:hAnsi="Times New Roman"/>
                <w:sz w:val="24"/>
                <w:szCs w:val="24"/>
              </w:rPr>
            </w:pPr>
            <w:r>
              <w:rPr>
                <w:rFonts w:ascii="Times New Roman" w:hAnsi="Times New Roman"/>
                <w:sz w:val="24"/>
                <w:szCs w:val="24"/>
              </w:rPr>
              <w:t>Kritērija apzīmējums</w:t>
            </w:r>
          </w:p>
        </w:tc>
        <w:tc>
          <w:tcPr>
            <w:tcW w:w="2410" w:type="dxa"/>
          </w:tcPr>
          <w:p w14:paraId="40803BFA" w14:textId="06A07935" w:rsidR="007D56F4" w:rsidRDefault="007D56F4" w:rsidP="00896952">
            <w:pPr>
              <w:jc w:val="center"/>
              <w:rPr>
                <w:rFonts w:ascii="Times New Roman" w:hAnsi="Times New Roman"/>
              </w:rPr>
            </w:pPr>
            <w:r>
              <w:rPr>
                <w:rFonts w:ascii="Times New Roman" w:hAnsi="Times New Roman"/>
              </w:rPr>
              <w:t>Vērtējamais kritērija apraksts</w:t>
            </w:r>
          </w:p>
        </w:tc>
        <w:tc>
          <w:tcPr>
            <w:tcW w:w="1418" w:type="dxa"/>
          </w:tcPr>
          <w:p w14:paraId="1289B134" w14:textId="77777777" w:rsidR="007D56F4" w:rsidRPr="00004811" w:rsidRDefault="007D56F4" w:rsidP="009F3746">
            <w:pPr>
              <w:jc w:val="center"/>
              <w:rPr>
                <w:rFonts w:ascii="Times New Roman" w:hAnsi="Times New Roman"/>
                <w:sz w:val="24"/>
                <w:szCs w:val="24"/>
              </w:rPr>
            </w:pPr>
            <w:r w:rsidRPr="00AA5003">
              <w:rPr>
                <w:rFonts w:ascii="Times New Roman" w:hAnsi="Times New Roman"/>
              </w:rPr>
              <w:t>Maksimālais  punktu skaits</w:t>
            </w:r>
          </w:p>
        </w:tc>
        <w:tc>
          <w:tcPr>
            <w:tcW w:w="3260" w:type="dxa"/>
          </w:tcPr>
          <w:p w14:paraId="284C8B4C" w14:textId="23D2678D" w:rsidR="007D56F4" w:rsidRPr="00AA5003" w:rsidRDefault="007D56F4" w:rsidP="009F3746">
            <w:pPr>
              <w:jc w:val="center"/>
              <w:rPr>
                <w:rFonts w:ascii="Times New Roman" w:hAnsi="Times New Roman"/>
              </w:rPr>
            </w:pPr>
            <w:r>
              <w:rPr>
                <w:rFonts w:ascii="Times New Roman" w:hAnsi="Times New Roman"/>
              </w:rPr>
              <w:t xml:space="preserve">Punktu piešķiršanas metodika </w:t>
            </w:r>
          </w:p>
        </w:tc>
      </w:tr>
      <w:tr w:rsidR="007D56F4" w:rsidRPr="009E0B9A" w14:paraId="3B4A55E0" w14:textId="1B88B0D6" w:rsidTr="009E0B9A">
        <w:trPr>
          <w:trHeight w:val="517"/>
        </w:trPr>
        <w:tc>
          <w:tcPr>
            <w:tcW w:w="1415" w:type="dxa"/>
          </w:tcPr>
          <w:p w14:paraId="42EF70F7" w14:textId="77777777" w:rsidR="007D56F4" w:rsidRPr="009E0B9A" w:rsidRDefault="007D56F4" w:rsidP="00037C22">
            <w:pPr>
              <w:pStyle w:val="Sarakstarindkopa"/>
              <w:rPr>
                <w:rFonts w:ascii="Times New Roman" w:hAnsi="Times New Roman"/>
                <w:sz w:val="22"/>
                <w:szCs w:val="22"/>
              </w:rPr>
            </w:pPr>
            <w:r w:rsidRPr="009E0B9A">
              <w:rPr>
                <w:rFonts w:ascii="Times New Roman" w:hAnsi="Times New Roman"/>
                <w:sz w:val="22"/>
                <w:szCs w:val="22"/>
              </w:rPr>
              <w:t>A</w:t>
            </w:r>
          </w:p>
        </w:tc>
        <w:tc>
          <w:tcPr>
            <w:tcW w:w="2410" w:type="dxa"/>
          </w:tcPr>
          <w:p w14:paraId="76CD8733" w14:textId="41D22198" w:rsidR="007D56F4" w:rsidRPr="009E0B9A" w:rsidRDefault="009E0B9A" w:rsidP="00896952">
            <w:pPr>
              <w:jc w:val="center"/>
              <w:rPr>
                <w:rFonts w:ascii="Times New Roman" w:hAnsi="Times New Roman"/>
                <w:b/>
                <w:sz w:val="22"/>
                <w:szCs w:val="22"/>
              </w:rPr>
            </w:pPr>
            <w:r w:rsidRPr="009E0B9A">
              <w:rPr>
                <w:rFonts w:ascii="Times New Roman" w:eastAsia="Times New Roman" w:hAnsi="Times New Roman"/>
                <w:bCs/>
                <w:sz w:val="22"/>
                <w:szCs w:val="22"/>
                <w:lang w:eastAsia="en-US"/>
              </w:rPr>
              <w:t>Vienas darba stundas likme EUR par remonta un tehniskās apkopes pakalpojumu sniegšanu</w:t>
            </w:r>
          </w:p>
        </w:tc>
        <w:tc>
          <w:tcPr>
            <w:tcW w:w="1418" w:type="dxa"/>
            <w:vAlign w:val="center"/>
          </w:tcPr>
          <w:p w14:paraId="45C896B4" w14:textId="3C39B25E" w:rsidR="007D56F4" w:rsidRPr="009E0B9A" w:rsidRDefault="009E0B9A" w:rsidP="009E0B9A">
            <w:pPr>
              <w:jc w:val="center"/>
              <w:rPr>
                <w:rFonts w:ascii="Times New Roman" w:hAnsi="Times New Roman"/>
                <w:sz w:val="22"/>
                <w:szCs w:val="22"/>
              </w:rPr>
            </w:pPr>
            <w:r w:rsidRPr="009E0B9A">
              <w:rPr>
                <w:rFonts w:ascii="Times New Roman" w:hAnsi="Times New Roman"/>
                <w:sz w:val="22"/>
                <w:szCs w:val="22"/>
              </w:rPr>
              <w:t>60</w:t>
            </w:r>
          </w:p>
        </w:tc>
        <w:tc>
          <w:tcPr>
            <w:tcW w:w="3260" w:type="dxa"/>
          </w:tcPr>
          <w:p w14:paraId="05AF3C78" w14:textId="550D299E" w:rsidR="009E0B9A" w:rsidRPr="009E0B9A" w:rsidRDefault="009E0B9A" w:rsidP="009E0B9A">
            <w:pPr>
              <w:autoSpaceDE w:val="0"/>
              <w:autoSpaceDN w:val="0"/>
              <w:adjustRightInd w:val="0"/>
              <w:spacing w:line="20" w:lineRule="atLeast"/>
              <w:jc w:val="both"/>
              <w:rPr>
                <w:rFonts w:ascii="Times New Roman" w:eastAsia="Times New Roman" w:hAnsi="Times New Roman"/>
                <w:bCs/>
                <w:color w:val="000000"/>
                <w:sz w:val="22"/>
                <w:szCs w:val="22"/>
              </w:rPr>
            </w:pPr>
            <w:r w:rsidRPr="009E0B9A">
              <w:rPr>
                <w:rFonts w:ascii="Times New Roman" w:eastAsia="Times New Roman" w:hAnsi="Times New Roman"/>
                <w:bCs/>
                <w:color w:val="000000"/>
                <w:sz w:val="22"/>
                <w:szCs w:val="22"/>
              </w:rPr>
              <w:t>A = (A</w:t>
            </w:r>
            <w:r w:rsidRPr="009E0B9A">
              <w:rPr>
                <w:rFonts w:ascii="Times New Roman" w:eastAsia="Times New Roman" w:hAnsi="Times New Roman"/>
                <w:bCs/>
                <w:color w:val="000000"/>
                <w:sz w:val="22"/>
                <w:szCs w:val="22"/>
                <w:vertAlign w:val="subscript"/>
              </w:rPr>
              <w:t>Z</w:t>
            </w:r>
            <w:r w:rsidRPr="009E0B9A">
              <w:rPr>
                <w:rFonts w:ascii="Times New Roman" w:eastAsia="Times New Roman" w:hAnsi="Times New Roman"/>
                <w:bCs/>
                <w:color w:val="000000"/>
                <w:sz w:val="22"/>
                <w:szCs w:val="22"/>
              </w:rPr>
              <w:t xml:space="preserve"> /A</w:t>
            </w:r>
            <w:r w:rsidRPr="009E0B9A">
              <w:rPr>
                <w:rFonts w:ascii="Times New Roman" w:eastAsia="Times New Roman" w:hAnsi="Times New Roman"/>
                <w:bCs/>
                <w:color w:val="000000"/>
                <w:sz w:val="22"/>
                <w:szCs w:val="22"/>
                <w:vertAlign w:val="subscript"/>
              </w:rPr>
              <w:t>P</w:t>
            </w:r>
            <w:r w:rsidRPr="009E0B9A">
              <w:rPr>
                <w:rFonts w:ascii="Times New Roman" w:eastAsia="Times New Roman" w:hAnsi="Times New Roman"/>
                <w:bCs/>
                <w:color w:val="000000"/>
                <w:sz w:val="22"/>
                <w:szCs w:val="22"/>
              </w:rPr>
              <w:t>)*</w:t>
            </w:r>
            <w:r w:rsidR="00942E6C">
              <w:rPr>
                <w:rFonts w:ascii="Times New Roman" w:eastAsia="Times New Roman" w:hAnsi="Times New Roman"/>
                <w:bCs/>
                <w:color w:val="000000"/>
                <w:sz w:val="22"/>
                <w:szCs w:val="22"/>
              </w:rPr>
              <w:t>60</w:t>
            </w:r>
          </w:p>
          <w:p w14:paraId="2EAF7F0B" w14:textId="77777777" w:rsidR="009E0B9A" w:rsidRPr="009E0B9A" w:rsidRDefault="009E0B9A" w:rsidP="009E0B9A">
            <w:pPr>
              <w:autoSpaceDE w:val="0"/>
              <w:autoSpaceDN w:val="0"/>
              <w:adjustRightInd w:val="0"/>
              <w:spacing w:line="20" w:lineRule="atLeast"/>
              <w:jc w:val="both"/>
              <w:rPr>
                <w:rFonts w:ascii="Times New Roman" w:eastAsia="Times New Roman" w:hAnsi="Times New Roman"/>
                <w:bCs/>
                <w:color w:val="000000"/>
                <w:sz w:val="22"/>
                <w:szCs w:val="22"/>
              </w:rPr>
            </w:pPr>
            <w:r w:rsidRPr="009E0B9A">
              <w:rPr>
                <w:rFonts w:ascii="Times New Roman" w:eastAsia="Times New Roman" w:hAnsi="Times New Roman"/>
                <w:bCs/>
                <w:color w:val="000000"/>
                <w:sz w:val="22"/>
                <w:szCs w:val="22"/>
              </w:rPr>
              <w:t>kur:</w:t>
            </w:r>
          </w:p>
          <w:p w14:paraId="1DA98C5C" w14:textId="77777777" w:rsidR="009E0B9A" w:rsidRPr="009E0B9A" w:rsidRDefault="009E0B9A" w:rsidP="009E0B9A">
            <w:pPr>
              <w:autoSpaceDE w:val="0"/>
              <w:autoSpaceDN w:val="0"/>
              <w:adjustRightInd w:val="0"/>
              <w:spacing w:line="20" w:lineRule="atLeast"/>
              <w:jc w:val="both"/>
              <w:rPr>
                <w:rFonts w:ascii="Times New Roman" w:eastAsia="Times New Roman" w:hAnsi="Times New Roman"/>
                <w:bCs/>
                <w:color w:val="000000"/>
                <w:sz w:val="22"/>
                <w:szCs w:val="22"/>
              </w:rPr>
            </w:pPr>
            <w:r w:rsidRPr="009E0B9A">
              <w:rPr>
                <w:rFonts w:ascii="Times New Roman" w:eastAsia="Times New Roman" w:hAnsi="Times New Roman"/>
                <w:bCs/>
                <w:color w:val="000000"/>
                <w:sz w:val="22"/>
                <w:szCs w:val="22"/>
              </w:rPr>
              <w:t>A = saņemtais punktu skaits</w:t>
            </w:r>
          </w:p>
          <w:p w14:paraId="0C7A6437" w14:textId="77777777" w:rsidR="009E0B9A" w:rsidRPr="009E0B9A" w:rsidRDefault="009E0B9A" w:rsidP="009E0B9A">
            <w:pPr>
              <w:autoSpaceDE w:val="0"/>
              <w:autoSpaceDN w:val="0"/>
              <w:adjustRightInd w:val="0"/>
              <w:spacing w:line="20" w:lineRule="atLeast"/>
              <w:jc w:val="both"/>
              <w:rPr>
                <w:rFonts w:ascii="Times New Roman" w:eastAsia="Times New Roman" w:hAnsi="Times New Roman"/>
                <w:bCs/>
                <w:color w:val="000000"/>
                <w:sz w:val="22"/>
                <w:szCs w:val="22"/>
              </w:rPr>
            </w:pPr>
            <w:r w:rsidRPr="009E0B9A">
              <w:rPr>
                <w:rFonts w:ascii="Times New Roman" w:eastAsia="Times New Roman" w:hAnsi="Times New Roman"/>
                <w:bCs/>
                <w:color w:val="000000"/>
                <w:sz w:val="22"/>
                <w:szCs w:val="22"/>
              </w:rPr>
              <w:t>A</w:t>
            </w:r>
            <w:r w:rsidRPr="009E0B9A">
              <w:rPr>
                <w:rFonts w:ascii="Times New Roman" w:eastAsia="Times New Roman" w:hAnsi="Times New Roman"/>
                <w:bCs/>
                <w:color w:val="000000"/>
                <w:sz w:val="22"/>
                <w:szCs w:val="22"/>
                <w:vertAlign w:val="subscript"/>
              </w:rPr>
              <w:t>Z</w:t>
            </w:r>
            <w:r w:rsidRPr="009E0B9A">
              <w:rPr>
                <w:rFonts w:ascii="Times New Roman" w:eastAsia="Times New Roman" w:hAnsi="Times New Roman"/>
                <w:bCs/>
                <w:color w:val="000000"/>
                <w:sz w:val="22"/>
                <w:szCs w:val="22"/>
              </w:rPr>
              <w:t xml:space="preserve"> = viszemākā vienas darba stundas likme</w:t>
            </w:r>
          </w:p>
          <w:p w14:paraId="4E634DB3" w14:textId="77777777" w:rsidR="009E0B9A" w:rsidRPr="009E0B9A" w:rsidRDefault="009E0B9A" w:rsidP="009E0B9A">
            <w:pPr>
              <w:autoSpaceDE w:val="0"/>
              <w:autoSpaceDN w:val="0"/>
              <w:adjustRightInd w:val="0"/>
              <w:spacing w:line="20" w:lineRule="atLeast"/>
              <w:jc w:val="both"/>
              <w:rPr>
                <w:rFonts w:ascii="Times New Roman" w:eastAsia="Times New Roman" w:hAnsi="Times New Roman"/>
                <w:bCs/>
                <w:color w:val="000000"/>
                <w:sz w:val="22"/>
                <w:szCs w:val="22"/>
              </w:rPr>
            </w:pPr>
            <w:r w:rsidRPr="009E0B9A">
              <w:rPr>
                <w:rFonts w:ascii="Times New Roman" w:eastAsia="Times New Roman" w:hAnsi="Times New Roman"/>
                <w:bCs/>
                <w:color w:val="000000"/>
                <w:sz w:val="22"/>
                <w:szCs w:val="22"/>
              </w:rPr>
              <w:t>A</w:t>
            </w:r>
            <w:r w:rsidRPr="009E0B9A">
              <w:rPr>
                <w:rFonts w:ascii="Times New Roman" w:eastAsia="Times New Roman" w:hAnsi="Times New Roman"/>
                <w:bCs/>
                <w:color w:val="000000"/>
                <w:sz w:val="22"/>
                <w:szCs w:val="22"/>
                <w:vertAlign w:val="subscript"/>
              </w:rPr>
              <w:t>P</w:t>
            </w:r>
            <w:r w:rsidRPr="009E0B9A">
              <w:rPr>
                <w:rFonts w:ascii="Times New Roman" w:eastAsia="Times New Roman" w:hAnsi="Times New Roman"/>
                <w:bCs/>
                <w:color w:val="000000"/>
                <w:sz w:val="22"/>
                <w:szCs w:val="22"/>
              </w:rPr>
              <w:t xml:space="preserve"> = piedāvātā vienas darba stundas likme</w:t>
            </w:r>
          </w:p>
          <w:p w14:paraId="65F4CD7E" w14:textId="51967FA4" w:rsidR="007D56F4" w:rsidRPr="009E0B9A" w:rsidRDefault="009E0B9A" w:rsidP="009E0B9A">
            <w:pPr>
              <w:autoSpaceDE w:val="0"/>
              <w:autoSpaceDN w:val="0"/>
              <w:adjustRightInd w:val="0"/>
              <w:spacing w:line="20" w:lineRule="atLeast"/>
              <w:jc w:val="both"/>
              <w:rPr>
                <w:rFonts w:ascii="Times New Roman" w:eastAsia="Times New Roman" w:hAnsi="Times New Roman"/>
                <w:b/>
                <w:bCs/>
                <w:i/>
                <w:iCs/>
                <w:color w:val="000000"/>
                <w:sz w:val="22"/>
                <w:szCs w:val="22"/>
              </w:rPr>
            </w:pPr>
            <w:r>
              <w:rPr>
                <w:rFonts w:ascii="Times New Roman" w:eastAsia="Times New Roman" w:hAnsi="Times New Roman"/>
                <w:bCs/>
                <w:color w:val="000000"/>
                <w:sz w:val="22"/>
                <w:szCs w:val="22"/>
              </w:rPr>
              <w:t>60</w:t>
            </w:r>
            <w:r w:rsidRPr="009E0B9A">
              <w:rPr>
                <w:rFonts w:ascii="Times New Roman" w:eastAsia="Times New Roman" w:hAnsi="Times New Roman"/>
                <w:bCs/>
                <w:color w:val="000000"/>
                <w:sz w:val="22"/>
                <w:szCs w:val="22"/>
              </w:rPr>
              <w:t xml:space="preserve"> =  maksimālais piešķiramo punktu skaits</w:t>
            </w:r>
            <w:r w:rsidRPr="009E0B9A">
              <w:rPr>
                <w:rFonts w:ascii="Times New Roman" w:eastAsia="Times New Roman" w:hAnsi="Times New Roman"/>
                <w:bCs/>
                <w:i/>
                <w:iCs/>
                <w:color w:val="000000"/>
                <w:sz w:val="22"/>
                <w:szCs w:val="22"/>
              </w:rPr>
              <w:t xml:space="preserve"> </w:t>
            </w:r>
            <w:r>
              <w:rPr>
                <w:rFonts w:ascii="Times New Roman" w:eastAsia="Times New Roman" w:hAnsi="Times New Roman"/>
                <w:bCs/>
                <w:i/>
                <w:iCs/>
                <w:color w:val="000000"/>
                <w:sz w:val="22"/>
                <w:szCs w:val="22"/>
              </w:rPr>
              <w:t xml:space="preserve">(nosaka ar precizitāti </w:t>
            </w:r>
            <w:r w:rsidR="00CE68F4">
              <w:rPr>
                <w:rFonts w:ascii="Times New Roman" w:eastAsia="Times New Roman" w:hAnsi="Times New Roman"/>
                <w:bCs/>
                <w:i/>
                <w:iCs/>
                <w:color w:val="000000"/>
                <w:sz w:val="22"/>
                <w:szCs w:val="22"/>
              </w:rPr>
              <w:t>divi cipari aiz komata)</w:t>
            </w:r>
          </w:p>
        </w:tc>
      </w:tr>
      <w:tr w:rsidR="009E0B9A" w:rsidRPr="009E0B9A" w14:paraId="568385BE" w14:textId="7B7C4D1C" w:rsidTr="009E0B9A">
        <w:trPr>
          <w:trHeight w:val="517"/>
        </w:trPr>
        <w:tc>
          <w:tcPr>
            <w:tcW w:w="1415" w:type="dxa"/>
          </w:tcPr>
          <w:p w14:paraId="2DCD4E17" w14:textId="77777777" w:rsidR="009E0B9A" w:rsidRPr="009E0B9A" w:rsidRDefault="009E0B9A" w:rsidP="009E0B9A">
            <w:pPr>
              <w:pStyle w:val="Sarakstarindkopa"/>
              <w:rPr>
                <w:rFonts w:ascii="Times New Roman" w:hAnsi="Times New Roman"/>
                <w:sz w:val="22"/>
                <w:szCs w:val="22"/>
              </w:rPr>
            </w:pPr>
            <w:r w:rsidRPr="009E0B9A">
              <w:rPr>
                <w:rFonts w:ascii="Times New Roman" w:hAnsi="Times New Roman"/>
                <w:sz w:val="22"/>
                <w:szCs w:val="22"/>
              </w:rPr>
              <w:t>B</w:t>
            </w:r>
          </w:p>
        </w:tc>
        <w:tc>
          <w:tcPr>
            <w:tcW w:w="2410" w:type="dxa"/>
            <w:shd w:val="clear" w:color="auto" w:fill="auto"/>
            <w:vAlign w:val="center"/>
          </w:tcPr>
          <w:p w14:paraId="3839886C" w14:textId="0781F369" w:rsidR="009E0B9A" w:rsidRPr="009E0B9A" w:rsidRDefault="009E0B9A" w:rsidP="009E0B9A">
            <w:pPr>
              <w:jc w:val="center"/>
              <w:rPr>
                <w:rFonts w:ascii="Times New Roman" w:hAnsi="Times New Roman"/>
                <w:b/>
                <w:sz w:val="22"/>
                <w:szCs w:val="22"/>
              </w:rPr>
            </w:pPr>
            <w:r w:rsidRPr="009E0B9A">
              <w:rPr>
                <w:rFonts w:ascii="Times New Roman" w:eastAsia="Times New Roman" w:hAnsi="Times New Roman"/>
                <w:bCs/>
                <w:sz w:val="22"/>
                <w:szCs w:val="22"/>
                <w:lang w:eastAsia="en-US"/>
              </w:rPr>
              <w:t>Atlaide (%)  rezerves daļām, kuras tiek mainītas</w:t>
            </w:r>
          </w:p>
        </w:tc>
        <w:tc>
          <w:tcPr>
            <w:tcW w:w="1418" w:type="dxa"/>
            <w:vAlign w:val="center"/>
          </w:tcPr>
          <w:p w14:paraId="12335654" w14:textId="39F39A9B" w:rsidR="009E0B9A" w:rsidRPr="009E0B9A" w:rsidRDefault="009E0B9A" w:rsidP="009E0B9A">
            <w:pPr>
              <w:jc w:val="center"/>
              <w:rPr>
                <w:rFonts w:ascii="Times New Roman" w:hAnsi="Times New Roman"/>
                <w:sz w:val="22"/>
                <w:szCs w:val="22"/>
              </w:rPr>
            </w:pPr>
            <w:r w:rsidRPr="009E0B9A">
              <w:rPr>
                <w:rFonts w:ascii="Times New Roman" w:hAnsi="Times New Roman"/>
                <w:sz w:val="22"/>
                <w:szCs w:val="22"/>
              </w:rPr>
              <w:t>20</w:t>
            </w:r>
          </w:p>
        </w:tc>
        <w:tc>
          <w:tcPr>
            <w:tcW w:w="3260" w:type="dxa"/>
          </w:tcPr>
          <w:p w14:paraId="142B5CAD" w14:textId="0624D6F1" w:rsidR="00CE68F4" w:rsidRPr="00CE68F4" w:rsidRDefault="00CE68F4" w:rsidP="00CE68F4">
            <w:pPr>
              <w:keepNext/>
              <w:keepLines/>
              <w:tabs>
                <w:tab w:val="left" w:pos="720"/>
              </w:tabs>
              <w:spacing w:line="20" w:lineRule="atLeast"/>
              <w:ind w:left="34"/>
              <w:jc w:val="both"/>
              <w:outlineLvl w:val="2"/>
              <w:rPr>
                <w:rFonts w:ascii="Times New Roman" w:eastAsia="Times New Roman" w:hAnsi="Times New Roman"/>
                <w:sz w:val="22"/>
                <w:szCs w:val="22"/>
                <w:lang w:eastAsia="en-US"/>
              </w:rPr>
            </w:pPr>
            <w:r w:rsidRPr="00CE68F4">
              <w:rPr>
                <w:rFonts w:ascii="Times New Roman" w:eastAsia="Times New Roman" w:hAnsi="Times New Roman"/>
                <w:sz w:val="22"/>
                <w:szCs w:val="22"/>
                <w:lang w:eastAsia="en-US"/>
              </w:rPr>
              <w:t>B = (B</w:t>
            </w:r>
            <w:r w:rsidRPr="00CE68F4">
              <w:rPr>
                <w:rFonts w:ascii="Times New Roman" w:eastAsia="Times New Roman" w:hAnsi="Times New Roman"/>
                <w:sz w:val="22"/>
                <w:szCs w:val="22"/>
                <w:vertAlign w:val="subscript"/>
                <w:lang w:eastAsia="en-US"/>
              </w:rPr>
              <w:t>P</w:t>
            </w:r>
            <w:r w:rsidRPr="00CE68F4">
              <w:rPr>
                <w:rFonts w:ascii="Times New Roman" w:eastAsia="Times New Roman" w:hAnsi="Times New Roman"/>
                <w:sz w:val="22"/>
                <w:szCs w:val="22"/>
                <w:lang w:eastAsia="en-US"/>
              </w:rPr>
              <w:t>/B</w:t>
            </w:r>
            <w:r w:rsidRPr="00CE68F4">
              <w:rPr>
                <w:rFonts w:ascii="Times New Roman" w:eastAsia="Times New Roman" w:hAnsi="Times New Roman"/>
                <w:sz w:val="22"/>
                <w:szCs w:val="22"/>
                <w:vertAlign w:val="subscript"/>
                <w:lang w:eastAsia="en-US"/>
              </w:rPr>
              <w:t>L</w:t>
            </w:r>
            <w:r w:rsidRPr="00CE68F4">
              <w:rPr>
                <w:rFonts w:ascii="Times New Roman" w:eastAsia="Times New Roman" w:hAnsi="Times New Roman"/>
                <w:sz w:val="22"/>
                <w:szCs w:val="22"/>
                <w:lang w:eastAsia="en-US"/>
              </w:rPr>
              <w:t>)*</w:t>
            </w:r>
            <w:r w:rsidRPr="00795B5C">
              <w:rPr>
                <w:rFonts w:ascii="Times New Roman" w:eastAsia="Times New Roman" w:hAnsi="Times New Roman"/>
                <w:sz w:val="22"/>
                <w:szCs w:val="22"/>
                <w:lang w:eastAsia="en-US"/>
              </w:rPr>
              <w:t>20</w:t>
            </w:r>
          </w:p>
          <w:p w14:paraId="5E8F0906" w14:textId="77777777"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CE68F4">
              <w:rPr>
                <w:rFonts w:ascii="Times New Roman" w:eastAsia="Times New Roman" w:hAnsi="Times New Roman"/>
                <w:sz w:val="22"/>
                <w:szCs w:val="22"/>
                <w:lang w:eastAsia="en-US"/>
              </w:rPr>
              <w:t>kur:</w:t>
            </w:r>
          </w:p>
          <w:p w14:paraId="305A2384" w14:textId="77777777"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CE68F4">
              <w:rPr>
                <w:rFonts w:ascii="Times New Roman" w:eastAsia="Times New Roman" w:hAnsi="Times New Roman"/>
                <w:sz w:val="22"/>
                <w:szCs w:val="22"/>
                <w:lang w:eastAsia="en-US"/>
              </w:rPr>
              <w:t xml:space="preserve">B = saņemtais punktu skaits </w:t>
            </w:r>
          </w:p>
          <w:p w14:paraId="0D114DDB" w14:textId="77777777"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CE68F4">
              <w:rPr>
                <w:rFonts w:ascii="Times New Roman" w:eastAsia="Times New Roman" w:hAnsi="Times New Roman"/>
                <w:sz w:val="22"/>
                <w:szCs w:val="22"/>
                <w:lang w:eastAsia="en-US"/>
              </w:rPr>
              <w:t>B</w:t>
            </w:r>
            <w:r w:rsidRPr="00CE68F4">
              <w:rPr>
                <w:rFonts w:ascii="Times New Roman" w:eastAsia="Times New Roman" w:hAnsi="Times New Roman"/>
                <w:sz w:val="22"/>
                <w:szCs w:val="22"/>
                <w:vertAlign w:val="subscript"/>
                <w:lang w:eastAsia="en-US"/>
              </w:rPr>
              <w:t xml:space="preserve">P </w:t>
            </w:r>
            <w:r w:rsidRPr="00CE68F4">
              <w:rPr>
                <w:rFonts w:ascii="Times New Roman" w:eastAsia="Times New Roman" w:hAnsi="Times New Roman"/>
                <w:sz w:val="22"/>
                <w:szCs w:val="22"/>
                <w:lang w:eastAsia="en-US"/>
              </w:rPr>
              <w:t>= piedāvātā  atlaide rezerves daļām</w:t>
            </w:r>
          </w:p>
          <w:p w14:paraId="6BE4884C" w14:textId="77777777"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CE68F4">
              <w:rPr>
                <w:rFonts w:ascii="Times New Roman" w:eastAsia="Times New Roman" w:hAnsi="Times New Roman"/>
                <w:sz w:val="22"/>
                <w:szCs w:val="22"/>
                <w:lang w:eastAsia="en-US"/>
              </w:rPr>
              <w:t>B</w:t>
            </w:r>
            <w:r w:rsidRPr="00CE68F4">
              <w:rPr>
                <w:rFonts w:ascii="Times New Roman" w:eastAsia="Times New Roman" w:hAnsi="Times New Roman"/>
                <w:sz w:val="22"/>
                <w:szCs w:val="22"/>
                <w:vertAlign w:val="subscript"/>
                <w:lang w:eastAsia="en-US"/>
              </w:rPr>
              <w:t xml:space="preserve">L </w:t>
            </w:r>
            <w:r w:rsidRPr="00CE68F4">
              <w:rPr>
                <w:rFonts w:ascii="Times New Roman" w:eastAsia="Times New Roman" w:hAnsi="Times New Roman"/>
                <w:sz w:val="22"/>
                <w:szCs w:val="22"/>
                <w:lang w:eastAsia="en-US"/>
              </w:rPr>
              <w:t>= lielākā piedāvātā atlaide rezerves daļām</w:t>
            </w:r>
          </w:p>
          <w:p w14:paraId="6AA7326A" w14:textId="2E427FB7" w:rsidR="009E0B9A" w:rsidRPr="00795B5C"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795B5C">
              <w:rPr>
                <w:rFonts w:ascii="Times New Roman" w:eastAsia="Times New Roman" w:hAnsi="Times New Roman"/>
                <w:sz w:val="22"/>
                <w:szCs w:val="22"/>
                <w:lang w:eastAsia="en-US"/>
              </w:rPr>
              <w:t>20</w:t>
            </w:r>
            <w:r w:rsidRPr="00CE68F4">
              <w:rPr>
                <w:rFonts w:ascii="Times New Roman" w:eastAsia="Times New Roman" w:hAnsi="Times New Roman"/>
                <w:sz w:val="22"/>
                <w:szCs w:val="22"/>
                <w:lang w:eastAsia="en-US"/>
              </w:rPr>
              <w:t xml:space="preserve"> =  maksimālais piešķiramo punktu skaits</w:t>
            </w:r>
            <w:r w:rsidRPr="00795B5C">
              <w:rPr>
                <w:rFonts w:ascii="Times New Roman" w:eastAsia="Times New Roman" w:hAnsi="Times New Roman"/>
                <w:i/>
                <w:iCs/>
                <w:sz w:val="22"/>
                <w:szCs w:val="22"/>
                <w:lang w:eastAsia="en-US"/>
              </w:rPr>
              <w:t>(nosaka ar precizitāti divi cipari aiz komata)</w:t>
            </w:r>
          </w:p>
        </w:tc>
      </w:tr>
      <w:tr w:rsidR="009E0B9A" w:rsidRPr="009E0B9A" w14:paraId="1EA6E49A" w14:textId="77777777" w:rsidTr="009E0B9A">
        <w:trPr>
          <w:trHeight w:val="517"/>
        </w:trPr>
        <w:tc>
          <w:tcPr>
            <w:tcW w:w="1415" w:type="dxa"/>
          </w:tcPr>
          <w:p w14:paraId="3DCFEEBF" w14:textId="39EFB349" w:rsidR="009E0B9A" w:rsidRPr="009E0B9A" w:rsidRDefault="009E0B9A" w:rsidP="009E0B9A">
            <w:pPr>
              <w:pStyle w:val="Sarakstarindkopa"/>
              <w:rPr>
                <w:rFonts w:ascii="Times New Roman" w:hAnsi="Times New Roman"/>
                <w:sz w:val="22"/>
                <w:szCs w:val="22"/>
              </w:rPr>
            </w:pPr>
            <w:r w:rsidRPr="009E0B9A">
              <w:rPr>
                <w:rFonts w:ascii="Times New Roman" w:hAnsi="Times New Roman"/>
                <w:sz w:val="22"/>
                <w:szCs w:val="22"/>
              </w:rPr>
              <w:lastRenderedPageBreak/>
              <w:t>C</w:t>
            </w:r>
          </w:p>
        </w:tc>
        <w:tc>
          <w:tcPr>
            <w:tcW w:w="2410" w:type="dxa"/>
            <w:shd w:val="clear" w:color="auto" w:fill="auto"/>
            <w:vAlign w:val="center"/>
          </w:tcPr>
          <w:p w14:paraId="6D06F9F0" w14:textId="08ECAF63" w:rsidR="009E0B9A" w:rsidRPr="009E0B9A" w:rsidRDefault="009E0B9A" w:rsidP="009E0B9A">
            <w:pPr>
              <w:jc w:val="center"/>
              <w:rPr>
                <w:rFonts w:ascii="Times New Roman" w:eastAsia="Times New Roman" w:hAnsi="Times New Roman"/>
                <w:bCs/>
                <w:sz w:val="22"/>
                <w:szCs w:val="22"/>
                <w:lang w:eastAsia="en-US"/>
              </w:rPr>
            </w:pPr>
            <w:r w:rsidRPr="009E0B9A">
              <w:rPr>
                <w:rFonts w:ascii="Times New Roman" w:eastAsia="Times New Roman" w:hAnsi="Times New Roman"/>
                <w:bCs/>
                <w:sz w:val="22"/>
                <w:szCs w:val="22"/>
              </w:rPr>
              <w:t>Attālums no pretendenta autoservisa līdz Pasūtītāja juridiskajai adresei</w:t>
            </w:r>
            <w:r w:rsidRPr="009E0B9A">
              <w:rPr>
                <w:rFonts w:ascii="Times New Roman" w:eastAsia="Times New Roman" w:hAnsi="Times New Roman"/>
                <w:b/>
                <w:bCs/>
                <w:sz w:val="22"/>
                <w:szCs w:val="22"/>
              </w:rPr>
              <w:t xml:space="preserve"> </w:t>
            </w:r>
            <w:r w:rsidRPr="009E0B9A">
              <w:rPr>
                <w:rFonts w:ascii="Times New Roman" w:eastAsia="Times New Roman" w:hAnsi="Times New Roman"/>
                <w:bCs/>
                <w:sz w:val="22"/>
                <w:szCs w:val="22"/>
              </w:rPr>
              <w:t>(Brīvības iela 10, Viesīte, Viesītes novads)</w:t>
            </w:r>
            <w:r w:rsidR="00CE68F4">
              <w:rPr>
                <w:rFonts w:ascii="Times New Roman" w:eastAsia="Times New Roman" w:hAnsi="Times New Roman"/>
                <w:bCs/>
                <w:sz w:val="22"/>
                <w:szCs w:val="22"/>
              </w:rPr>
              <w:t xml:space="preserve"> </w:t>
            </w:r>
            <w:r w:rsidR="00942E6C">
              <w:rPr>
                <w:rFonts w:ascii="Times New Roman" w:eastAsia="Times New Roman" w:hAnsi="Times New Roman"/>
                <w:bCs/>
                <w:sz w:val="22"/>
                <w:szCs w:val="22"/>
              </w:rPr>
              <w:t xml:space="preserve">- </w:t>
            </w:r>
            <w:r w:rsidR="00CE68F4">
              <w:rPr>
                <w:rFonts w:ascii="Times New Roman" w:eastAsia="Times New Roman" w:hAnsi="Times New Roman"/>
                <w:bCs/>
                <w:sz w:val="22"/>
                <w:szCs w:val="22"/>
              </w:rPr>
              <w:t xml:space="preserve">nosaka  attālumu ar rīku </w:t>
            </w:r>
            <w:hyperlink r:id="rId11" w:history="1">
              <w:r w:rsidR="00942E6C" w:rsidRPr="00133259">
                <w:rPr>
                  <w:rStyle w:val="Hipersaite"/>
                  <w:rFonts w:ascii="Times New Roman" w:eastAsia="Times New Roman" w:hAnsi="Times New Roman"/>
                  <w:bCs/>
                  <w:sz w:val="22"/>
                  <w:szCs w:val="22"/>
                </w:rPr>
                <w:t>https://balticmaps.eu</w:t>
              </w:r>
            </w:hyperlink>
            <w:r w:rsidR="00942E6C">
              <w:rPr>
                <w:rFonts w:ascii="Times New Roman" w:eastAsia="Times New Roman" w:hAnsi="Times New Roman"/>
                <w:bCs/>
                <w:sz w:val="22"/>
                <w:szCs w:val="22"/>
              </w:rPr>
              <w:t xml:space="preserve"> </w:t>
            </w:r>
          </w:p>
        </w:tc>
        <w:tc>
          <w:tcPr>
            <w:tcW w:w="1418" w:type="dxa"/>
            <w:vAlign w:val="center"/>
          </w:tcPr>
          <w:p w14:paraId="3FAF6340" w14:textId="52BAD9E5" w:rsidR="009E0B9A" w:rsidRPr="009E0B9A" w:rsidRDefault="009E0B9A" w:rsidP="009E0B9A">
            <w:pPr>
              <w:jc w:val="center"/>
              <w:rPr>
                <w:rFonts w:ascii="Times New Roman" w:hAnsi="Times New Roman"/>
                <w:sz w:val="22"/>
                <w:szCs w:val="22"/>
              </w:rPr>
            </w:pPr>
            <w:r w:rsidRPr="009E0B9A">
              <w:rPr>
                <w:rFonts w:ascii="Times New Roman" w:hAnsi="Times New Roman"/>
                <w:sz w:val="22"/>
                <w:szCs w:val="22"/>
              </w:rPr>
              <w:t>20</w:t>
            </w:r>
          </w:p>
        </w:tc>
        <w:tc>
          <w:tcPr>
            <w:tcW w:w="3260" w:type="dxa"/>
          </w:tcPr>
          <w:p w14:paraId="6A514906" w14:textId="440FB9BC" w:rsidR="00CE68F4" w:rsidRPr="00CE68F4" w:rsidRDefault="00CE68F4" w:rsidP="00CE68F4">
            <w:pPr>
              <w:keepNext/>
              <w:keepLines/>
              <w:tabs>
                <w:tab w:val="left" w:pos="720"/>
              </w:tabs>
              <w:spacing w:line="20" w:lineRule="atLeast"/>
              <w:ind w:left="34"/>
              <w:jc w:val="both"/>
              <w:outlineLvl w:val="2"/>
              <w:rPr>
                <w:rFonts w:ascii="Times New Roman" w:eastAsia="Times New Roman" w:hAnsi="Times New Roman"/>
                <w:sz w:val="22"/>
                <w:szCs w:val="22"/>
                <w:lang w:eastAsia="en-US"/>
              </w:rPr>
            </w:pPr>
            <w:r w:rsidRPr="00795B5C">
              <w:rPr>
                <w:rFonts w:ascii="Times New Roman" w:eastAsia="Times New Roman" w:hAnsi="Times New Roman"/>
                <w:sz w:val="22"/>
                <w:szCs w:val="22"/>
                <w:lang w:eastAsia="en-US"/>
              </w:rPr>
              <w:t>C</w:t>
            </w:r>
            <w:r w:rsidRPr="00CE68F4">
              <w:rPr>
                <w:rFonts w:ascii="Times New Roman" w:eastAsia="Times New Roman" w:hAnsi="Times New Roman"/>
                <w:sz w:val="22"/>
                <w:szCs w:val="22"/>
                <w:lang w:eastAsia="en-US"/>
              </w:rPr>
              <w:t xml:space="preserve"> = (</w:t>
            </w:r>
            <w:proofErr w:type="spellStart"/>
            <w:r w:rsidRPr="00795B5C">
              <w:rPr>
                <w:rFonts w:ascii="Times New Roman" w:eastAsia="Times New Roman" w:hAnsi="Times New Roman"/>
                <w:sz w:val="22"/>
                <w:szCs w:val="22"/>
                <w:lang w:eastAsia="en-US"/>
              </w:rPr>
              <w:t>C</w:t>
            </w:r>
            <w:r w:rsidR="00795B5C">
              <w:rPr>
                <w:rFonts w:ascii="Times New Roman" w:eastAsia="Times New Roman" w:hAnsi="Times New Roman"/>
                <w:sz w:val="22"/>
                <w:szCs w:val="22"/>
                <w:vertAlign w:val="subscript"/>
                <w:lang w:eastAsia="en-US"/>
              </w:rPr>
              <w:t>t</w:t>
            </w:r>
            <w:proofErr w:type="spellEnd"/>
            <w:r w:rsidRPr="00CE68F4">
              <w:rPr>
                <w:rFonts w:ascii="Times New Roman" w:eastAsia="Times New Roman" w:hAnsi="Times New Roman"/>
                <w:sz w:val="22"/>
                <w:szCs w:val="22"/>
                <w:lang w:eastAsia="en-US"/>
              </w:rPr>
              <w:t>/</w:t>
            </w:r>
            <w:proofErr w:type="spellStart"/>
            <w:r w:rsidRPr="00795B5C">
              <w:rPr>
                <w:rFonts w:ascii="Times New Roman" w:eastAsia="Times New Roman" w:hAnsi="Times New Roman"/>
                <w:sz w:val="22"/>
                <w:szCs w:val="22"/>
                <w:lang w:eastAsia="en-US"/>
              </w:rPr>
              <w:t>C</w:t>
            </w:r>
            <w:r w:rsidRPr="00795B5C">
              <w:rPr>
                <w:rFonts w:ascii="Times New Roman" w:eastAsia="Times New Roman" w:hAnsi="Times New Roman"/>
                <w:sz w:val="22"/>
                <w:szCs w:val="22"/>
                <w:vertAlign w:val="subscript"/>
                <w:lang w:eastAsia="en-US"/>
              </w:rPr>
              <w:t>p</w:t>
            </w:r>
            <w:proofErr w:type="spellEnd"/>
            <w:r w:rsidRPr="00CE68F4">
              <w:rPr>
                <w:rFonts w:ascii="Times New Roman" w:eastAsia="Times New Roman" w:hAnsi="Times New Roman"/>
                <w:sz w:val="22"/>
                <w:szCs w:val="22"/>
                <w:lang w:eastAsia="en-US"/>
              </w:rPr>
              <w:t>)*</w:t>
            </w:r>
            <w:r w:rsidRPr="00795B5C">
              <w:rPr>
                <w:rFonts w:ascii="Times New Roman" w:eastAsia="Times New Roman" w:hAnsi="Times New Roman"/>
                <w:sz w:val="22"/>
                <w:szCs w:val="22"/>
                <w:lang w:eastAsia="en-US"/>
              </w:rPr>
              <w:t>20</w:t>
            </w:r>
          </w:p>
          <w:p w14:paraId="4B6B6384" w14:textId="77777777"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CE68F4">
              <w:rPr>
                <w:rFonts w:ascii="Times New Roman" w:eastAsia="Times New Roman" w:hAnsi="Times New Roman"/>
                <w:sz w:val="22"/>
                <w:szCs w:val="22"/>
                <w:lang w:eastAsia="en-US"/>
              </w:rPr>
              <w:t>kur:</w:t>
            </w:r>
          </w:p>
          <w:p w14:paraId="71D58DDA" w14:textId="782AD6E4"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795B5C">
              <w:rPr>
                <w:rFonts w:ascii="Times New Roman" w:eastAsia="Times New Roman" w:hAnsi="Times New Roman"/>
                <w:sz w:val="22"/>
                <w:szCs w:val="22"/>
                <w:lang w:eastAsia="en-US"/>
              </w:rPr>
              <w:t>C</w:t>
            </w:r>
            <w:r w:rsidRPr="00CE68F4">
              <w:rPr>
                <w:rFonts w:ascii="Times New Roman" w:eastAsia="Times New Roman" w:hAnsi="Times New Roman"/>
                <w:sz w:val="22"/>
                <w:szCs w:val="22"/>
                <w:lang w:eastAsia="en-US"/>
              </w:rPr>
              <w:t xml:space="preserve"> = saņemtais punktu skaits </w:t>
            </w:r>
          </w:p>
          <w:p w14:paraId="28AFC84D" w14:textId="48F71954" w:rsidR="00CE68F4" w:rsidRPr="00CE68F4" w:rsidRDefault="00CE68F4" w:rsidP="00CE68F4">
            <w:pPr>
              <w:keepNext/>
              <w:keepLines/>
              <w:tabs>
                <w:tab w:val="left" w:pos="720"/>
              </w:tabs>
              <w:spacing w:line="20" w:lineRule="atLeast"/>
              <w:jc w:val="both"/>
              <w:outlineLvl w:val="2"/>
              <w:rPr>
                <w:rFonts w:ascii="Times New Roman" w:eastAsia="Times New Roman" w:hAnsi="Times New Roman"/>
                <w:sz w:val="22"/>
                <w:szCs w:val="22"/>
                <w:lang w:eastAsia="en-US"/>
              </w:rPr>
            </w:pPr>
            <w:r w:rsidRPr="00795B5C">
              <w:rPr>
                <w:rFonts w:ascii="Times New Roman" w:eastAsia="Times New Roman" w:hAnsi="Times New Roman"/>
                <w:sz w:val="22"/>
                <w:szCs w:val="22"/>
                <w:lang w:eastAsia="en-US"/>
              </w:rPr>
              <w:t>C</w:t>
            </w:r>
            <w:r w:rsidRPr="00CE68F4">
              <w:rPr>
                <w:rFonts w:ascii="Times New Roman" w:eastAsia="Times New Roman" w:hAnsi="Times New Roman"/>
                <w:sz w:val="22"/>
                <w:szCs w:val="22"/>
                <w:vertAlign w:val="subscript"/>
                <w:lang w:eastAsia="en-US"/>
              </w:rPr>
              <w:t xml:space="preserve">P </w:t>
            </w:r>
            <w:r w:rsidRPr="00CE68F4">
              <w:rPr>
                <w:rFonts w:ascii="Times New Roman" w:eastAsia="Times New Roman" w:hAnsi="Times New Roman"/>
                <w:sz w:val="22"/>
                <w:szCs w:val="22"/>
                <w:lang w:eastAsia="en-US"/>
              </w:rPr>
              <w:t xml:space="preserve">= </w:t>
            </w:r>
            <w:r w:rsidRPr="00795B5C">
              <w:rPr>
                <w:rFonts w:ascii="Times New Roman" w:eastAsia="Times New Roman" w:hAnsi="Times New Roman"/>
                <w:sz w:val="22"/>
                <w:szCs w:val="22"/>
                <w:lang w:eastAsia="en-US"/>
              </w:rPr>
              <w:t>pretendenta servisa attālums</w:t>
            </w:r>
          </w:p>
          <w:p w14:paraId="7AA3FF38" w14:textId="21718EE8" w:rsidR="00CE68F4" w:rsidRPr="00CE68F4" w:rsidRDefault="00795B5C" w:rsidP="00CE68F4">
            <w:pPr>
              <w:keepNext/>
              <w:keepLines/>
              <w:tabs>
                <w:tab w:val="left" w:pos="720"/>
              </w:tabs>
              <w:spacing w:line="20" w:lineRule="atLeast"/>
              <w:jc w:val="both"/>
              <w:outlineLvl w:val="2"/>
              <w:rPr>
                <w:rFonts w:ascii="Times New Roman" w:eastAsia="Times New Roman" w:hAnsi="Times New Roman"/>
                <w:sz w:val="22"/>
                <w:szCs w:val="22"/>
                <w:lang w:eastAsia="en-US"/>
              </w:rPr>
            </w:pPr>
            <w:proofErr w:type="spellStart"/>
            <w:r w:rsidRPr="00795B5C">
              <w:rPr>
                <w:rFonts w:ascii="Times New Roman" w:eastAsia="Times New Roman" w:hAnsi="Times New Roman"/>
                <w:sz w:val="22"/>
                <w:szCs w:val="22"/>
                <w:lang w:eastAsia="en-US"/>
              </w:rPr>
              <w:t>C</w:t>
            </w:r>
            <w:r>
              <w:rPr>
                <w:rFonts w:ascii="Times New Roman" w:eastAsia="Times New Roman" w:hAnsi="Times New Roman"/>
                <w:sz w:val="22"/>
                <w:szCs w:val="22"/>
                <w:vertAlign w:val="subscript"/>
                <w:lang w:eastAsia="en-US"/>
              </w:rPr>
              <w:t>t</w:t>
            </w:r>
            <w:proofErr w:type="spellEnd"/>
            <w:r w:rsidR="00CE68F4" w:rsidRPr="00CE68F4">
              <w:rPr>
                <w:rFonts w:ascii="Times New Roman" w:eastAsia="Times New Roman" w:hAnsi="Times New Roman"/>
                <w:sz w:val="22"/>
                <w:szCs w:val="22"/>
                <w:vertAlign w:val="subscript"/>
                <w:lang w:eastAsia="en-US"/>
              </w:rPr>
              <w:t xml:space="preserve"> </w:t>
            </w:r>
            <w:r w:rsidR="00CE68F4" w:rsidRPr="00CE68F4">
              <w:rPr>
                <w:rFonts w:ascii="Times New Roman" w:eastAsia="Times New Roman" w:hAnsi="Times New Roman"/>
                <w:sz w:val="22"/>
                <w:szCs w:val="22"/>
                <w:lang w:eastAsia="en-US"/>
              </w:rPr>
              <w:t xml:space="preserve">= </w:t>
            </w:r>
            <w:r w:rsidRPr="00795B5C">
              <w:rPr>
                <w:rFonts w:ascii="Times New Roman" w:eastAsia="Times New Roman" w:hAnsi="Times New Roman"/>
                <w:sz w:val="22"/>
                <w:szCs w:val="22"/>
                <w:lang w:eastAsia="en-US"/>
              </w:rPr>
              <w:t>attālums līdz tuvāk piedāvātajam servisam</w:t>
            </w:r>
          </w:p>
          <w:p w14:paraId="467F59DA" w14:textId="008311F7" w:rsidR="009E0B9A" w:rsidRPr="00795B5C" w:rsidRDefault="00CE68F4" w:rsidP="00CE68F4">
            <w:pPr>
              <w:jc w:val="center"/>
              <w:rPr>
                <w:rFonts w:ascii="Times New Roman" w:hAnsi="Times New Roman"/>
                <w:sz w:val="22"/>
                <w:szCs w:val="22"/>
              </w:rPr>
            </w:pPr>
            <w:r w:rsidRPr="00795B5C">
              <w:rPr>
                <w:rFonts w:ascii="Times New Roman" w:eastAsia="Times New Roman" w:hAnsi="Times New Roman"/>
                <w:sz w:val="22"/>
                <w:szCs w:val="22"/>
                <w:lang w:eastAsia="en-US"/>
              </w:rPr>
              <w:t>20</w:t>
            </w:r>
            <w:r w:rsidRPr="00CE68F4">
              <w:rPr>
                <w:rFonts w:ascii="Times New Roman" w:eastAsia="Times New Roman" w:hAnsi="Times New Roman"/>
                <w:sz w:val="22"/>
                <w:szCs w:val="22"/>
                <w:lang w:eastAsia="en-US"/>
              </w:rPr>
              <w:t xml:space="preserve"> =  maksimālais piešķiramo punktu skaits</w:t>
            </w:r>
            <w:r w:rsidRPr="00795B5C">
              <w:rPr>
                <w:rFonts w:ascii="Times New Roman" w:eastAsia="Times New Roman" w:hAnsi="Times New Roman"/>
                <w:i/>
                <w:iCs/>
                <w:sz w:val="22"/>
                <w:szCs w:val="22"/>
                <w:lang w:eastAsia="en-US"/>
              </w:rPr>
              <w:t>(nosaka ar precizitāti divi cipari aiz komata)</w:t>
            </w:r>
          </w:p>
        </w:tc>
      </w:tr>
      <w:tr w:rsidR="009E0B9A" w:rsidRPr="00004811" w14:paraId="6465ED7A" w14:textId="2B460777" w:rsidTr="009E0B9A">
        <w:trPr>
          <w:trHeight w:val="517"/>
        </w:trPr>
        <w:tc>
          <w:tcPr>
            <w:tcW w:w="3825" w:type="dxa"/>
            <w:gridSpan w:val="2"/>
            <w:vAlign w:val="center"/>
          </w:tcPr>
          <w:p w14:paraId="0EAEB0D4" w14:textId="77777777" w:rsidR="009E0B9A" w:rsidRPr="009E0B9A" w:rsidRDefault="009E0B9A" w:rsidP="009E0B9A">
            <w:pPr>
              <w:jc w:val="center"/>
              <w:rPr>
                <w:rFonts w:ascii="Times New Roman" w:hAnsi="Times New Roman"/>
                <w:b/>
                <w:bCs/>
                <w:sz w:val="22"/>
                <w:szCs w:val="22"/>
              </w:rPr>
            </w:pPr>
            <w:r w:rsidRPr="009E0B9A">
              <w:rPr>
                <w:rFonts w:ascii="Times New Roman" w:hAnsi="Times New Roman"/>
                <w:b/>
                <w:bCs/>
                <w:sz w:val="22"/>
                <w:szCs w:val="22"/>
              </w:rPr>
              <w:t>kopējais punktu skaits -P</w:t>
            </w:r>
          </w:p>
        </w:tc>
        <w:tc>
          <w:tcPr>
            <w:tcW w:w="1418" w:type="dxa"/>
            <w:vAlign w:val="center"/>
          </w:tcPr>
          <w:p w14:paraId="5EC27095" w14:textId="77777777" w:rsidR="009E0B9A" w:rsidRPr="009E0B9A" w:rsidRDefault="009E0B9A" w:rsidP="009E0B9A">
            <w:pPr>
              <w:jc w:val="center"/>
              <w:rPr>
                <w:rFonts w:ascii="Times New Roman" w:hAnsi="Times New Roman"/>
                <w:b/>
                <w:bCs/>
                <w:sz w:val="22"/>
                <w:szCs w:val="22"/>
              </w:rPr>
            </w:pPr>
            <w:r w:rsidRPr="009E0B9A">
              <w:rPr>
                <w:rFonts w:ascii="Times New Roman" w:hAnsi="Times New Roman"/>
                <w:b/>
                <w:bCs/>
                <w:sz w:val="22"/>
                <w:szCs w:val="22"/>
              </w:rPr>
              <w:t>100</w:t>
            </w:r>
          </w:p>
        </w:tc>
        <w:tc>
          <w:tcPr>
            <w:tcW w:w="3260" w:type="dxa"/>
            <w:vAlign w:val="center"/>
          </w:tcPr>
          <w:p w14:paraId="38993CD8" w14:textId="25EF0E11" w:rsidR="009E0B9A" w:rsidRPr="009E0B9A" w:rsidRDefault="009E0B9A" w:rsidP="009E0B9A">
            <w:pPr>
              <w:jc w:val="center"/>
              <w:rPr>
                <w:rFonts w:ascii="Times New Roman" w:hAnsi="Times New Roman"/>
                <w:b/>
                <w:bCs/>
                <w:sz w:val="22"/>
                <w:szCs w:val="22"/>
              </w:rPr>
            </w:pPr>
            <w:r>
              <w:rPr>
                <w:rFonts w:ascii="Times New Roman" w:hAnsi="Times New Roman"/>
                <w:b/>
                <w:bCs/>
                <w:sz w:val="22"/>
                <w:szCs w:val="22"/>
              </w:rPr>
              <w:t>P=A+B+C</w:t>
            </w:r>
          </w:p>
        </w:tc>
      </w:tr>
    </w:tbl>
    <w:p w14:paraId="5BCCFC11" w14:textId="41AEEE6A" w:rsidR="008F2329" w:rsidRDefault="008F2329"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w:t>
      </w:r>
      <w:r w:rsidR="001E09FA">
        <w:rPr>
          <w:rFonts w:ascii="Times New Roman" w:eastAsia="Times New Roman" w:hAnsi="Times New Roman"/>
          <w:sz w:val="24"/>
          <w:szCs w:val="24"/>
          <w:lang w:val="lv-LV" w:eastAsia="lv-LV"/>
        </w:rPr>
        <w:t>s</w:t>
      </w:r>
      <w:r w:rsidRPr="006C3490">
        <w:rPr>
          <w:rFonts w:ascii="Times New Roman" w:eastAsia="Times New Roman" w:hAnsi="Times New Roman"/>
          <w:sz w:val="24"/>
          <w:szCs w:val="24"/>
          <w:lang w:val="lv-LV" w:eastAsia="lv-LV"/>
        </w:rPr>
        <w:t xml:space="preserve"> </w:t>
      </w:r>
      <w:r w:rsidR="001E09FA">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 pretendenta piedāvājums </w:t>
      </w:r>
      <w:r w:rsidR="00282939">
        <w:rPr>
          <w:rFonts w:ascii="Times New Roman" w:eastAsia="Times New Roman" w:hAnsi="Times New Roman"/>
          <w:sz w:val="24"/>
          <w:szCs w:val="24"/>
          <w:lang w:val="lv-LV" w:eastAsia="lv-LV"/>
        </w:rPr>
        <w:t>tiek</w:t>
      </w:r>
      <w:r w:rsidRPr="006C3490">
        <w:rPr>
          <w:rFonts w:ascii="Times New Roman" w:eastAsia="Times New Roman" w:hAnsi="Times New Roman"/>
          <w:sz w:val="24"/>
          <w:szCs w:val="24"/>
          <w:lang w:val="lv-LV" w:eastAsia="lv-LV"/>
        </w:rPr>
        <w:t xml:space="preserve"> noraidīts.</w:t>
      </w:r>
    </w:p>
    <w:p w14:paraId="26E413D5" w14:textId="77777777" w:rsidR="00C454D2" w:rsidRDefault="00C454D2"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Līgums netiks slēgts ar pretendentu, kuram ir </w:t>
      </w:r>
      <w:r w:rsidR="00F71B16">
        <w:rPr>
          <w:rFonts w:ascii="Times New Roman" w:eastAsia="Times New Roman" w:hAnsi="Times New Roman"/>
          <w:sz w:val="24"/>
          <w:szCs w:val="24"/>
          <w:lang w:val="lv-LV" w:eastAsia="lv-LV"/>
        </w:rPr>
        <w:t>apturēta</w:t>
      </w:r>
      <w:r>
        <w:rPr>
          <w:rFonts w:ascii="Times New Roman" w:eastAsia="Times New Roman" w:hAnsi="Times New Roman"/>
          <w:sz w:val="24"/>
          <w:szCs w:val="24"/>
          <w:lang w:val="lv-LV" w:eastAsia="lv-LV"/>
        </w:rPr>
        <w:t xml:space="preserve"> saimnieciskā darbība. Informāciju pasūtītājs pārbauda</w:t>
      </w:r>
      <w:r w:rsidR="00D7147C">
        <w:rPr>
          <w:rFonts w:ascii="Times New Roman" w:eastAsia="Times New Roman" w:hAnsi="Times New Roman"/>
          <w:sz w:val="24"/>
          <w:szCs w:val="24"/>
          <w:lang w:val="lv-LV" w:eastAsia="lv-LV"/>
        </w:rPr>
        <w:t xml:space="preserve"> </w:t>
      </w:r>
      <w:hyperlink r:id="rId12" w:history="1">
        <w:r w:rsidR="00D7147C" w:rsidRPr="004D38DD">
          <w:rPr>
            <w:rStyle w:val="Hipersaite"/>
            <w:rFonts w:ascii="Times New Roman" w:eastAsia="Times New Roman" w:hAnsi="Times New Roman"/>
            <w:sz w:val="24"/>
            <w:szCs w:val="24"/>
            <w:lang w:val="lv-LV" w:eastAsia="lv-LV"/>
          </w:rPr>
          <w:t>https://www6.vid.gov.lv/SDA</w:t>
        </w:r>
      </w:hyperlink>
      <w:r>
        <w:rPr>
          <w:rFonts w:ascii="Times New Roman" w:eastAsia="Times New Roman" w:hAnsi="Times New Roman"/>
          <w:sz w:val="24"/>
          <w:szCs w:val="24"/>
          <w:lang w:val="lv-LV" w:eastAsia="lv-LV"/>
        </w:rPr>
        <w:t xml:space="preserve">. </w:t>
      </w:r>
    </w:p>
    <w:p w14:paraId="16D9A8ED" w14:textId="77777777"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14:paraId="6DBFD489" w14:textId="3B29B22A" w:rsidR="00E83251" w:rsidRPr="007F2EB4" w:rsidRDefault="001E09FA" w:rsidP="001E09FA">
      <w:pPr>
        <w:pStyle w:val="Parasts1"/>
        <w:numPr>
          <w:ilvl w:val="0"/>
          <w:numId w:val="4"/>
        </w:numPr>
        <w:tabs>
          <w:tab w:val="left" w:pos="567"/>
        </w:tabs>
        <w:overflowPunct w:val="0"/>
        <w:spacing w:after="0" w:line="240" w:lineRule="auto"/>
        <w:jc w:val="both"/>
        <w:rPr>
          <w:rFonts w:ascii="Times New Roman" w:hAnsi="Times New Roman"/>
          <w:b/>
          <w:bCs/>
          <w:sz w:val="24"/>
          <w:szCs w:val="24"/>
          <w:lang w:val="lv-LV"/>
        </w:rPr>
      </w:pPr>
      <w:r w:rsidRPr="007F2EB4">
        <w:rPr>
          <w:rFonts w:ascii="Times New Roman" w:hAnsi="Times New Roman"/>
          <w:b/>
          <w:sz w:val="24"/>
          <w:szCs w:val="24"/>
          <w:lang w:val="lv-LV"/>
        </w:rPr>
        <w:t>Citi nosacījumi</w:t>
      </w:r>
    </w:p>
    <w:p w14:paraId="49A4CCA0" w14:textId="137C3512" w:rsidR="001E09FA" w:rsidRPr="007F2EB4" w:rsidRDefault="001E09FA" w:rsidP="001E09FA">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7F2EB4">
        <w:rPr>
          <w:rFonts w:ascii="Times New Roman" w:hAnsi="Times New Roman"/>
          <w:sz w:val="24"/>
          <w:szCs w:val="24"/>
          <w:lang w:val="lv-LV"/>
        </w:rPr>
        <w:t>Pasūtītājs publicē savā mājaslapā uzv</w:t>
      </w:r>
      <w:r w:rsidR="00DD3B07" w:rsidRPr="007F2EB4">
        <w:rPr>
          <w:rFonts w:ascii="Times New Roman" w:hAnsi="Times New Roman"/>
          <w:sz w:val="24"/>
          <w:szCs w:val="24"/>
          <w:lang w:val="lv-LV"/>
        </w:rPr>
        <w:t xml:space="preserve">arējušā pretendenta nosaukumu, reģistrācijas Nr. </w:t>
      </w:r>
      <w:r w:rsidRPr="007F2EB4">
        <w:rPr>
          <w:rFonts w:ascii="Times New Roman" w:hAnsi="Times New Roman"/>
          <w:sz w:val="24"/>
          <w:szCs w:val="24"/>
          <w:lang w:val="lv-LV"/>
        </w:rPr>
        <w:t xml:space="preserve"> </w:t>
      </w:r>
      <w:r w:rsidR="00DD3B07" w:rsidRPr="007F2EB4">
        <w:rPr>
          <w:rFonts w:ascii="Times New Roman" w:hAnsi="Times New Roman"/>
          <w:sz w:val="24"/>
          <w:szCs w:val="24"/>
          <w:lang w:val="lv-LV"/>
        </w:rPr>
        <w:t>un līguma summu bez PVN.</w:t>
      </w:r>
    </w:p>
    <w:p w14:paraId="1F0CA60B" w14:textId="77777777" w:rsidR="00DD3B07" w:rsidRPr="007F2EB4" w:rsidRDefault="00DD3B07" w:rsidP="00DD3B07">
      <w:pPr>
        <w:pStyle w:val="Parasts1"/>
        <w:tabs>
          <w:tab w:val="left" w:pos="567"/>
        </w:tabs>
        <w:overflowPunct w:val="0"/>
        <w:spacing w:after="0" w:line="240" w:lineRule="auto"/>
        <w:ind w:left="426"/>
        <w:jc w:val="both"/>
        <w:rPr>
          <w:rFonts w:ascii="Times New Roman" w:hAnsi="Times New Roman"/>
          <w:sz w:val="24"/>
          <w:szCs w:val="24"/>
          <w:lang w:val="lv-LV"/>
        </w:rPr>
      </w:pPr>
    </w:p>
    <w:p w14:paraId="73498719" w14:textId="77777777" w:rsidR="008F2329" w:rsidRPr="007F2EB4"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7F2EB4">
        <w:rPr>
          <w:rFonts w:ascii="Times New Roman" w:hAnsi="Times New Roman"/>
          <w:b/>
          <w:sz w:val="24"/>
          <w:szCs w:val="24"/>
          <w:lang w:val="lv-LV"/>
        </w:rPr>
        <w:t>Pielikumā:</w:t>
      </w:r>
    </w:p>
    <w:p w14:paraId="66D0C9AF" w14:textId="77777777" w:rsidR="00C954A4" w:rsidRPr="007F2EB4" w:rsidRDefault="00984E9C" w:rsidP="008F2889">
      <w:pPr>
        <w:pStyle w:val="Parasts1"/>
        <w:numPr>
          <w:ilvl w:val="0"/>
          <w:numId w:val="5"/>
        </w:numPr>
        <w:spacing w:after="0" w:line="240" w:lineRule="auto"/>
        <w:jc w:val="both"/>
        <w:rPr>
          <w:rFonts w:ascii="Times New Roman" w:hAnsi="Times New Roman"/>
          <w:sz w:val="24"/>
          <w:szCs w:val="24"/>
          <w:lang w:val="lv-LV"/>
        </w:rPr>
      </w:pPr>
      <w:r w:rsidRPr="007F2EB4">
        <w:rPr>
          <w:rFonts w:ascii="Times New Roman" w:hAnsi="Times New Roman"/>
          <w:sz w:val="24"/>
          <w:szCs w:val="24"/>
          <w:lang w:val="lv-LV"/>
        </w:rPr>
        <w:t>Pieteikuma veidlapa</w:t>
      </w:r>
      <w:r w:rsidR="004E7CA1" w:rsidRPr="007F2EB4">
        <w:rPr>
          <w:rFonts w:ascii="Times New Roman" w:hAnsi="Times New Roman"/>
          <w:sz w:val="24"/>
          <w:szCs w:val="24"/>
          <w:lang w:val="lv-LV"/>
        </w:rPr>
        <w:t>.</w:t>
      </w:r>
    </w:p>
    <w:p w14:paraId="72D6254C" w14:textId="77777777" w:rsidR="00C454D2" w:rsidRPr="007F2EB4" w:rsidRDefault="00986C37" w:rsidP="008F2889">
      <w:pPr>
        <w:pStyle w:val="Parasts1"/>
        <w:numPr>
          <w:ilvl w:val="0"/>
          <w:numId w:val="5"/>
        </w:numPr>
        <w:spacing w:after="0" w:line="240" w:lineRule="auto"/>
        <w:jc w:val="both"/>
        <w:rPr>
          <w:rFonts w:ascii="Times New Roman" w:hAnsi="Times New Roman"/>
          <w:sz w:val="24"/>
          <w:szCs w:val="24"/>
          <w:lang w:val="lv-LV"/>
        </w:rPr>
      </w:pPr>
      <w:r w:rsidRPr="007F2EB4">
        <w:rPr>
          <w:rFonts w:ascii="Times New Roman" w:hAnsi="Times New Roman"/>
          <w:sz w:val="24"/>
          <w:szCs w:val="24"/>
          <w:lang w:val="lv-LV"/>
        </w:rPr>
        <w:t>Tehniskā specifikācija</w:t>
      </w:r>
      <w:r w:rsidR="00C454D2" w:rsidRPr="007F2EB4">
        <w:rPr>
          <w:rFonts w:ascii="Times New Roman" w:hAnsi="Times New Roman"/>
          <w:sz w:val="24"/>
          <w:szCs w:val="24"/>
          <w:lang w:val="lv-LV"/>
        </w:rPr>
        <w:t>.</w:t>
      </w:r>
      <w:r w:rsidRPr="007F2EB4">
        <w:rPr>
          <w:rFonts w:ascii="Times New Roman" w:hAnsi="Times New Roman"/>
          <w:sz w:val="24"/>
          <w:szCs w:val="24"/>
          <w:lang w:val="lv-LV"/>
        </w:rPr>
        <w:t xml:space="preserve"> </w:t>
      </w:r>
    </w:p>
    <w:p w14:paraId="70591F71" w14:textId="045A1EFF" w:rsidR="004E7CA1" w:rsidRPr="007F2EB4" w:rsidRDefault="004E7CA1" w:rsidP="008F2889">
      <w:pPr>
        <w:pStyle w:val="Parasts1"/>
        <w:numPr>
          <w:ilvl w:val="0"/>
          <w:numId w:val="5"/>
        </w:numPr>
        <w:spacing w:after="0" w:line="240" w:lineRule="auto"/>
        <w:jc w:val="both"/>
        <w:rPr>
          <w:rFonts w:ascii="Times New Roman" w:hAnsi="Times New Roman"/>
          <w:sz w:val="24"/>
          <w:szCs w:val="24"/>
          <w:lang w:val="lv-LV"/>
        </w:rPr>
      </w:pPr>
      <w:r w:rsidRPr="007F2EB4">
        <w:rPr>
          <w:rFonts w:ascii="Times New Roman" w:hAnsi="Times New Roman"/>
          <w:sz w:val="24"/>
          <w:szCs w:val="24"/>
          <w:lang w:val="lv-LV"/>
        </w:rPr>
        <w:t>Finanšu piedāvājums.</w:t>
      </w:r>
    </w:p>
    <w:p w14:paraId="1063D24A" w14:textId="799D7581" w:rsidR="007F2EB4" w:rsidRPr="007F2EB4" w:rsidRDefault="007F2EB4" w:rsidP="008F2889">
      <w:pPr>
        <w:pStyle w:val="Parasts1"/>
        <w:numPr>
          <w:ilvl w:val="0"/>
          <w:numId w:val="5"/>
        </w:numPr>
        <w:spacing w:after="0" w:line="240" w:lineRule="auto"/>
        <w:jc w:val="both"/>
        <w:rPr>
          <w:rFonts w:ascii="Times New Roman" w:hAnsi="Times New Roman"/>
          <w:sz w:val="24"/>
          <w:szCs w:val="24"/>
          <w:lang w:val="lv-LV"/>
        </w:rPr>
      </w:pPr>
      <w:r w:rsidRPr="007F2EB4">
        <w:rPr>
          <w:rFonts w:ascii="Times New Roman" w:hAnsi="Times New Roman"/>
          <w:sz w:val="24"/>
          <w:szCs w:val="24"/>
          <w:lang w:val="lv-LV"/>
        </w:rPr>
        <w:t>Viesītes novada pašvaldības automašīnu saraksts.</w:t>
      </w:r>
    </w:p>
    <w:p w14:paraId="2618284A" w14:textId="77777777" w:rsidR="00753A32" w:rsidRPr="007F2EB4" w:rsidRDefault="00753A32" w:rsidP="008F2889">
      <w:pPr>
        <w:pStyle w:val="Parasts1"/>
        <w:numPr>
          <w:ilvl w:val="0"/>
          <w:numId w:val="5"/>
        </w:numPr>
        <w:spacing w:after="0" w:line="240" w:lineRule="auto"/>
        <w:jc w:val="both"/>
        <w:rPr>
          <w:rFonts w:ascii="Times New Roman" w:hAnsi="Times New Roman"/>
          <w:sz w:val="24"/>
          <w:szCs w:val="24"/>
          <w:lang w:val="lv-LV"/>
        </w:rPr>
      </w:pPr>
      <w:r w:rsidRPr="007F2EB4">
        <w:rPr>
          <w:rFonts w:ascii="Times New Roman" w:hAnsi="Times New Roman"/>
          <w:sz w:val="24"/>
          <w:szCs w:val="24"/>
          <w:lang w:val="lv-LV"/>
        </w:rPr>
        <w:t>Līguma projekts.</w:t>
      </w:r>
    </w:p>
    <w:p w14:paraId="07CE6AA4" w14:textId="77777777" w:rsidR="008F2329" w:rsidRPr="007F2EB4" w:rsidRDefault="008F2329" w:rsidP="008F2329">
      <w:pPr>
        <w:pStyle w:val="Parasts1"/>
        <w:spacing w:after="0" w:line="240" w:lineRule="auto"/>
        <w:ind w:left="426" w:hanging="426"/>
        <w:jc w:val="both"/>
        <w:rPr>
          <w:rFonts w:ascii="Times New Roman" w:hAnsi="Times New Roman"/>
          <w:sz w:val="24"/>
          <w:szCs w:val="24"/>
          <w:lang w:val="lv-LV"/>
        </w:rPr>
      </w:pPr>
    </w:p>
    <w:p w14:paraId="14DDBB32" w14:textId="77777777" w:rsidR="008F2329" w:rsidRDefault="008F2329" w:rsidP="008F2329">
      <w:pPr>
        <w:pStyle w:val="Parasts1"/>
        <w:spacing w:after="0" w:line="240" w:lineRule="auto"/>
        <w:rPr>
          <w:rFonts w:ascii="Times New Roman" w:hAnsi="Times New Roman"/>
          <w:sz w:val="24"/>
          <w:szCs w:val="24"/>
          <w:lang w:val="lv-LV"/>
        </w:rPr>
      </w:pPr>
    </w:p>
    <w:p w14:paraId="196327B0" w14:textId="77777777" w:rsidR="006945FE" w:rsidRPr="00BE287F" w:rsidRDefault="006945FE" w:rsidP="008F2329">
      <w:pPr>
        <w:pStyle w:val="Parasts1"/>
        <w:spacing w:after="0" w:line="240" w:lineRule="auto"/>
        <w:rPr>
          <w:rFonts w:ascii="Times New Roman" w:hAnsi="Times New Roman"/>
          <w:sz w:val="24"/>
          <w:szCs w:val="24"/>
          <w:lang w:val="lv-LV"/>
        </w:rPr>
      </w:pPr>
    </w:p>
    <w:p w14:paraId="0BF63919"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0"/>
    </w:p>
    <w:p w14:paraId="7FF9235C" w14:textId="77777777" w:rsidR="00626722" w:rsidRDefault="00626722" w:rsidP="008F2329">
      <w:pPr>
        <w:pStyle w:val="Parasts1"/>
        <w:spacing w:after="0" w:line="240" w:lineRule="auto"/>
        <w:jc w:val="right"/>
        <w:rPr>
          <w:rFonts w:ascii="Times New Roman" w:hAnsi="Times New Roman"/>
          <w:sz w:val="20"/>
          <w:szCs w:val="20"/>
          <w:lang w:val="lv-LV"/>
        </w:rPr>
      </w:pPr>
    </w:p>
    <w:p w14:paraId="13CE71DE" w14:textId="77777777" w:rsidR="008F2329" w:rsidRPr="009D12A3" w:rsidRDefault="00426826" w:rsidP="008F2329">
      <w:pPr>
        <w:pStyle w:val="Parasts1"/>
        <w:spacing w:after="0" w:line="240" w:lineRule="auto"/>
        <w:jc w:val="right"/>
        <w:rPr>
          <w:rFonts w:ascii="Times New Roman" w:hAnsi="Times New Roman"/>
          <w:b/>
          <w:bCs/>
          <w:lang w:val="lv-LV"/>
        </w:rPr>
      </w:pPr>
      <w:r w:rsidRPr="009D12A3">
        <w:rPr>
          <w:rFonts w:ascii="Times New Roman" w:hAnsi="Times New Roman"/>
          <w:b/>
          <w:bCs/>
          <w:lang w:val="lv-LV"/>
        </w:rPr>
        <w:t>1</w:t>
      </w:r>
      <w:r w:rsidR="008F2329" w:rsidRPr="009D12A3">
        <w:rPr>
          <w:rFonts w:ascii="Times New Roman" w:hAnsi="Times New Roman"/>
          <w:b/>
          <w:bCs/>
          <w:lang w:val="lv-LV"/>
        </w:rPr>
        <w:t>.pielikums</w:t>
      </w:r>
    </w:p>
    <w:p w14:paraId="71F3056C"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1323EDC8"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7525EA20" w14:textId="77777777" w:rsidR="00795B5C" w:rsidRPr="005D6080" w:rsidRDefault="00795B5C" w:rsidP="00795B5C">
      <w:pPr>
        <w:pStyle w:val="Parasts1"/>
        <w:spacing w:after="0" w:line="240" w:lineRule="auto"/>
        <w:jc w:val="center"/>
        <w:rPr>
          <w:rFonts w:ascii="Times New Roman" w:hAnsi="Times New Roman"/>
          <w:b/>
          <w:bCs/>
          <w:sz w:val="24"/>
          <w:szCs w:val="28"/>
        </w:rPr>
      </w:pPr>
      <w:proofErr w:type="spellStart"/>
      <w:r w:rsidRPr="005D6080">
        <w:rPr>
          <w:rFonts w:ascii="Times New Roman" w:hAnsi="Times New Roman"/>
          <w:b/>
          <w:bCs/>
          <w:sz w:val="24"/>
          <w:szCs w:val="28"/>
        </w:rPr>
        <w:t>Tehniskās</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apkopes</w:t>
      </w:r>
      <w:proofErr w:type="spellEnd"/>
      <w:r w:rsidRPr="005D6080">
        <w:rPr>
          <w:rFonts w:ascii="Times New Roman" w:hAnsi="Times New Roman"/>
          <w:b/>
          <w:bCs/>
          <w:sz w:val="24"/>
          <w:szCs w:val="28"/>
        </w:rPr>
        <w:t xml:space="preserve"> un </w:t>
      </w:r>
      <w:proofErr w:type="spellStart"/>
      <w:r w:rsidRPr="005D6080">
        <w:rPr>
          <w:rFonts w:ascii="Times New Roman" w:hAnsi="Times New Roman"/>
          <w:b/>
          <w:bCs/>
          <w:sz w:val="24"/>
          <w:szCs w:val="28"/>
        </w:rPr>
        <w:t>remonta</w:t>
      </w:r>
      <w:proofErr w:type="spellEnd"/>
      <w:r w:rsidRPr="005D6080">
        <w:rPr>
          <w:rFonts w:ascii="Times New Roman" w:hAnsi="Times New Roman"/>
          <w:b/>
          <w:bCs/>
          <w:sz w:val="24"/>
          <w:szCs w:val="28"/>
        </w:rPr>
        <w:t xml:space="preserve"> pakalpojumi </w:t>
      </w:r>
      <w:proofErr w:type="spellStart"/>
      <w:r w:rsidRPr="005D6080">
        <w:rPr>
          <w:rFonts w:ascii="Times New Roman" w:hAnsi="Times New Roman"/>
          <w:b/>
          <w:bCs/>
          <w:sz w:val="24"/>
          <w:szCs w:val="28"/>
        </w:rPr>
        <w:t>Viesītes</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novada</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pašvaldības</w:t>
      </w:r>
      <w:proofErr w:type="spellEnd"/>
      <w:r w:rsidRPr="005D6080">
        <w:rPr>
          <w:rFonts w:ascii="Times New Roman" w:hAnsi="Times New Roman"/>
          <w:b/>
          <w:bCs/>
          <w:sz w:val="24"/>
          <w:szCs w:val="28"/>
        </w:rPr>
        <w:t xml:space="preserve"> </w:t>
      </w:r>
      <w:proofErr w:type="spellStart"/>
      <w:r w:rsidRPr="005D6080">
        <w:rPr>
          <w:rFonts w:ascii="Times New Roman" w:hAnsi="Times New Roman"/>
          <w:b/>
          <w:bCs/>
          <w:sz w:val="24"/>
          <w:szCs w:val="28"/>
        </w:rPr>
        <w:t>autotransportam</w:t>
      </w:r>
      <w:proofErr w:type="spellEnd"/>
      <w:r w:rsidRPr="005D6080">
        <w:rPr>
          <w:rFonts w:ascii="Times New Roman" w:hAnsi="Times New Roman"/>
          <w:b/>
          <w:bCs/>
          <w:sz w:val="24"/>
          <w:szCs w:val="28"/>
        </w:rPr>
        <w:t xml:space="preserve"> </w:t>
      </w:r>
    </w:p>
    <w:p w14:paraId="4A93BD1E" w14:textId="77777777" w:rsidR="00795B5C" w:rsidRPr="008F2329" w:rsidRDefault="00795B5C" w:rsidP="00795B5C">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01</w:t>
      </w:r>
    </w:p>
    <w:p w14:paraId="19DB8F15"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14:paraId="63ED37B9"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170CDFAA"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2C1610C" w14:textId="77777777" w:rsidTr="003A24EF">
        <w:trPr>
          <w:cantSplit/>
        </w:trPr>
        <w:tc>
          <w:tcPr>
            <w:tcW w:w="3414" w:type="dxa"/>
            <w:tcBorders>
              <w:top w:val="single" w:sz="4" w:space="0" w:color="auto"/>
            </w:tcBorders>
          </w:tcPr>
          <w:p w14:paraId="1E7FB28A" w14:textId="20CB0C88" w:rsidR="003F3DD0" w:rsidRPr="00596B73" w:rsidRDefault="003F3DD0" w:rsidP="008F282B">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005D4F25">
              <w:rPr>
                <w:rFonts w:ascii="Times New Roman" w:hAnsi="Times New Roman"/>
                <w:sz w:val="24"/>
                <w:szCs w:val="24"/>
                <w:lang w:val="lv-LV"/>
              </w:rPr>
              <w:t xml:space="preserve"> </w:t>
            </w:r>
          </w:p>
        </w:tc>
        <w:tc>
          <w:tcPr>
            <w:tcW w:w="5871" w:type="dxa"/>
            <w:tcBorders>
              <w:top w:val="single" w:sz="4" w:space="0" w:color="auto"/>
              <w:bottom w:val="single" w:sz="4" w:space="0" w:color="auto"/>
            </w:tcBorders>
          </w:tcPr>
          <w:p w14:paraId="23F1150D" w14:textId="77777777" w:rsidR="003F3DD0" w:rsidRPr="00596B73" w:rsidRDefault="003F3DD0" w:rsidP="003A24EF">
            <w:pPr>
              <w:rPr>
                <w:rFonts w:ascii="Times New Roman" w:hAnsi="Times New Roman"/>
                <w:sz w:val="24"/>
                <w:szCs w:val="24"/>
              </w:rPr>
            </w:pPr>
          </w:p>
        </w:tc>
      </w:tr>
      <w:tr w:rsidR="003F3DD0" w:rsidRPr="00596B73" w14:paraId="18776D80" w14:textId="77777777" w:rsidTr="003A24EF">
        <w:trPr>
          <w:cantSplit/>
        </w:trPr>
        <w:tc>
          <w:tcPr>
            <w:tcW w:w="3414" w:type="dxa"/>
          </w:tcPr>
          <w:p w14:paraId="7FB4F494" w14:textId="28AC6EB6" w:rsidR="003F3DD0" w:rsidRPr="00FB3431" w:rsidRDefault="003F3DD0" w:rsidP="00CE633A">
            <w:pPr>
              <w:pStyle w:val="Galvene"/>
              <w:ind w:right="-52"/>
              <w:jc w:val="left"/>
              <w:rPr>
                <w:rFonts w:ascii="Times New Roman" w:hAnsi="Times New Roman"/>
                <w:sz w:val="24"/>
                <w:szCs w:val="24"/>
              </w:rPr>
            </w:pPr>
            <w:proofErr w:type="spellStart"/>
            <w:r w:rsidRPr="00FB3431">
              <w:rPr>
                <w:rFonts w:ascii="Times New Roman" w:hAnsi="Times New Roman"/>
                <w:sz w:val="24"/>
                <w:szCs w:val="24"/>
              </w:rPr>
              <w:t>Reģistrācijas</w:t>
            </w:r>
            <w:proofErr w:type="spellEnd"/>
            <w:r w:rsidRPr="00FB3431">
              <w:rPr>
                <w:rFonts w:ascii="Times New Roman" w:hAnsi="Times New Roman"/>
                <w:sz w:val="24"/>
                <w:szCs w:val="24"/>
              </w:rPr>
              <w:t xml:space="preserve"> </w:t>
            </w:r>
            <w:proofErr w:type="spellStart"/>
            <w:r w:rsidRPr="00FB3431">
              <w:rPr>
                <w:rFonts w:ascii="Times New Roman" w:hAnsi="Times New Roman"/>
                <w:sz w:val="24"/>
                <w:szCs w:val="24"/>
              </w:rPr>
              <w:t>numurs</w:t>
            </w:r>
            <w:proofErr w:type="spellEnd"/>
            <w:r w:rsidRPr="00FB3431">
              <w:rPr>
                <w:rFonts w:ascii="Times New Roman" w:hAnsi="Times New Roman"/>
                <w:sz w:val="24"/>
                <w:szCs w:val="24"/>
              </w:rPr>
              <w:t xml:space="preserve"> un </w:t>
            </w:r>
            <w:proofErr w:type="spellStart"/>
            <w:r w:rsidRPr="00FB3431">
              <w:rPr>
                <w:rFonts w:ascii="Times New Roman" w:hAnsi="Times New Roman"/>
                <w:sz w:val="24"/>
                <w:szCs w:val="24"/>
              </w:rPr>
              <w:t>datums</w:t>
            </w:r>
            <w:proofErr w:type="spellEnd"/>
            <w:r w:rsidR="00FB3431" w:rsidRPr="00FB3431">
              <w:rPr>
                <w:rFonts w:ascii="Times New Roman" w:hAnsi="Times New Roman"/>
                <w:sz w:val="24"/>
                <w:szCs w:val="24"/>
                <w:lang w:val="lv-LV"/>
              </w:rPr>
              <w:t xml:space="preserve"> </w:t>
            </w:r>
          </w:p>
        </w:tc>
        <w:tc>
          <w:tcPr>
            <w:tcW w:w="5871" w:type="dxa"/>
            <w:tcBorders>
              <w:top w:val="single" w:sz="4" w:space="0" w:color="auto"/>
              <w:bottom w:val="single" w:sz="4" w:space="0" w:color="auto"/>
            </w:tcBorders>
          </w:tcPr>
          <w:p w14:paraId="5C17CF45" w14:textId="77777777" w:rsidR="003F3DD0" w:rsidRPr="00596B73" w:rsidRDefault="003F3DD0" w:rsidP="003A24EF">
            <w:pPr>
              <w:rPr>
                <w:rFonts w:ascii="Times New Roman" w:hAnsi="Times New Roman"/>
                <w:b/>
                <w:sz w:val="24"/>
                <w:szCs w:val="24"/>
              </w:rPr>
            </w:pPr>
          </w:p>
        </w:tc>
      </w:tr>
      <w:tr w:rsidR="003F3DD0" w:rsidRPr="00596B73" w14:paraId="74EF8915" w14:textId="77777777" w:rsidTr="003A24EF">
        <w:trPr>
          <w:cantSplit/>
        </w:trPr>
        <w:tc>
          <w:tcPr>
            <w:tcW w:w="3414" w:type="dxa"/>
          </w:tcPr>
          <w:p w14:paraId="38B07C6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14:paraId="65A13808" w14:textId="77777777" w:rsidR="003F3DD0" w:rsidRPr="00596B73" w:rsidRDefault="003F3DD0" w:rsidP="003A24EF">
            <w:pPr>
              <w:rPr>
                <w:rFonts w:ascii="Times New Roman" w:hAnsi="Times New Roman"/>
                <w:sz w:val="24"/>
                <w:szCs w:val="24"/>
              </w:rPr>
            </w:pPr>
          </w:p>
        </w:tc>
      </w:tr>
      <w:tr w:rsidR="003F3DD0" w:rsidRPr="00596B73" w14:paraId="62933D8B" w14:textId="77777777" w:rsidTr="003A24EF">
        <w:trPr>
          <w:cantSplit/>
        </w:trPr>
        <w:tc>
          <w:tcPr>
            <w:tcW w:w="3414" w:type="dxa"/>
          </w:tcPr>
          <w:p w14:paraId="246AE65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14:paraId="341346E3" w14:textId="77777777" w:rsidR="003F3DD0" w:rsidRPr="00596B73" w:rsidRDefault="003F3DD0" w:rsidP="003A24EF">
            <w:pPr>
              <w:rPr>
                <w:rFonts w:ascii="Times New Roman" w:hAnsi="Times New Roman"/>
                <w:sz w:val="24"/>
                <w:szCs w:val="24"/>
              </w:rPr>
            </w:pPr>
          </w:p>
        </w:tc>
      </w:tr>
      <w:tr w:rsidR="00833A3F" w:rsidRPr="00596B73" w14:paraId="593AF12D" w14:textId="77777777" w:rsidTr="005D0226">
        <w:trPr>
          <w:cantSplit/>
        </w:trPr>
        <w:tc>
          <w:tcPr>
            <w:tcW w:w="3414" w:type="dxa"/>
          </w:tcPr>
          <w:p w14:paraId="45ACD77C" w14:textId="77777777" w:rsidR="00833A3F" w:rsidRPr="00596B73" w:rsidRDefault="00833A3F"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12D38FA9" w14:textId="77777777" w:rsidR="00833A3F" w:rsidRPr="00596B73" w:rsidRDefault="00833A3F" w:rsidP="003A24EF">
            <w:pPr>
              <w:rPr>
                <w:rFonts w:ascii="Times New Roman" w:hAnsi="Times New Roman"/>
                <w:sz w:val="24"/>
                <w:szCs w:val="24"/>
              </w:rPr>
            </w:pPr>
          </w:p>
        </w:tc>
      </w:tr>
      <w:tr w:rsidR="003F3DD0" w:rsidRPr="00596B73" w14:paraId="0FC2FD70" w14:textId="77777777" w:rsidTr="003A24EF">
        <w:trPr>
          <w:cantSplit/>
        </w:trPr>
        <w:tc>
          <w:tcPr>
            <w:tcW w:w="3414" w:type="dxa"/>
          </w:tcPr>
          <w:p w14:paraId="454340AF"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401564A6" w14:textId="77777777" w:rsidR="003F3DD0" w:rsidRPr="00596B73" w:rsidRDefault="003F3DD0" w:rsidP="003A24EF">
            <w:pPr>
              <w:rPr>
                <w:rFonts w:ascii="Times New Roman" w:hAnsi="Times New Roman"/>
                <w:sz w:val="24"/>
                <w:szCs w:val="24"/>
              </w:rPr>
            </w:pPr>
          </w:p>
        </w:tc>
      </w:tr>
      <w:tr w:rsidR="003F3DD0" w:rsidRPr="00596B73" w14:paraId="0D0E8D1C" w14:textId="77777777" w:rsidTr="003A24EF">
        <w:trPr>
          <w:cantSplit/>
        </w:trPr>
        <w:tc>
          <w:tcPr>
            <w:tcW w:w="3414" w:type="dxa"/>
          </w:tcPr>
          <w:p w14:paraId="46816FF4"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6EB0BB4E" w14:textId="77777777" w:rsidR="003F3DD0" w:rsidRPr="00596B73" w:rsidRDefault="003F3DD0" w:rsidP="003A24EF">
            <w:pPr>
              <w:rPr>
                <w:rFonts w:ascii="Times New Roman" w:hAnsi="Times New Roman"/>
                <w:sz w:val="24"/>
                <w:szCs w:val="24"/>
              </w:rPr>
            </w:pPr>
          </w:p>
        </w:tc>
      </w:tr>
      <w:tr w:rsidR="003F3DD0" w:rsidRPr="00596B73" w14:paraId="2467D0FF" w14:textId="77777777" w:rsidTr="003A24EF">
        <w:trPr>
          <w:cantSplit/>
          <w:trHeight w:val="70"/>
        </w:trPr>
        <w:tc>
          <w:tcPr>
            <w:tcW w:w="9285" w:type="dxa"/>
            <w:gridSpan w:val="2"/>
            <w:tcBorders>
              <w:bottom w:val="single" w:sz="4" w:space="0" w:color="auto"/>
            </w:tcBorders>
          </w:tcPr>
          <w:p w14:paraId="024822B3" w14:textId="77777777" w:rsidR="003F3DD0" w:rsidRPr="00596B73" w:rsidRDefault="003F3DD0" w:rsidP="003A24EF">
            <w:pPr>
              <w:rPr>
                <w:rFonts w:ascii="Times New Roman" w:hAnsi="Times New Roman"/>
                <w:sz w:val="24"/>
                <w:szCs w:val="24"/>
              </w:rPr>
            </w:pPr>
          </w:p>
        </w:tc>
      </w:tr>
      <w:tr w:rsidR="003F3DD0" w:rsidRPr="00596B73" w14:paraId="767286CB"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DC9814F"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1CE79D0D" w14:textId="77777777" w:rsidTr="003A24EF">
        <w:trPr>
          <w:cantSplit/>
        </w:trPr>
        <w:tc>
          <w:tcPr>
            <w:tcW w:w="3414" w:type="dxa"/>
            <w:tcBorders>
              <w:top w:val="single" w:sz="4" w:space="0" w:color="auto"/>
            </w:tcBorders>
          </w:tcPr>
          <w:p w14:paraId="22AA0472"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6F795610" w14:textId="77777777" w:rsidR="003F3DD0" w:rsidRPr="00596B73" w:rsidRDefault="003F3DD0" w:rsidP="003A24EF">
            <w:pPr>
              <w:rPr>
                <w:rFonts w:ascii="Times New Roman" w:hAnsi="Times New Roman"/>
                <w:sz w:val="24"/>
                <w:szCs w:val="24"/>
              </w:rPr>
            </w:pPr>
          </w:p>
        </w:tc>
      </w:tr>
      <w:tr w:rsidR="003F3DD0" w:rsidRPr="00596B73" w14:paraId="67F640C0" w14:textId="77777777" w:rsidTr="003A24EF">
        <w:trPr>
          <w:cantSplit/>
        </w:trPr>
        <w:tc>
          <w:tcPr>
            <w:tcW w:w="3414" w:type="dxa"/>
          </w:tcPr>
          <w:p w14:paraId="7C80AB4C"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6F388FEC" w14:textId="77777777" w:rsidR="003F3DD0" w:rsidRPr="00596B73" w:rsidRDefault="003F3DD0" w:rsidP="003A24EF">
            <w:pPr>
              <w:rPr>
                <w:rFonts w:ascii="Times New Roman" w:hAnsi="Times New Roman"/>
                <w:sz w:val="24"/>
                <w:szCs w:val="24"/>
              </w:rPr>
            </w:pPr>
          </w:p>
        </w:tc>
      </w:tr>
      <w:tr w:rsidR="003F3DD0" w:rsidRPr="00596B73" w14:paraId="68EB0E87" w14:textId="77777777" w:rsidTr="003A24EF">
        <w:trPr>
          <w:cantSplit/>
        </w:trPr>
        <w:tc>
          <w:tcPr>
            <w:tcW w:w="3414" w:type="dxa"/>
          </w:tcPr>
          <w:p w14:paraId="6D1EF4D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57A4D0CC" w14:textId="77777777" w:rsidR="003F3DD0" w:rsidRPr="00596B73" w:rsidRDefault="003F3DD0" w:rsidP="003A24EF">
            <w:pPr>
              <w:rPr>
                <w:rFonts w:ascii="Times New Roman" w:hAnsi="Times New Roman"/>
                <w:sz w:val="24"/>
                <w:szCs w:val="24"/>
              </w:rPr>
            </w:pPr>
          </w:p>
        </w:tc>
      </w:tr>
      <w:tr w:rsidR="003F3DD0" w:rsidRPr="00596B73" w14:paraId="3FDA5A8D" w14:textId="77777777" w:rsidTr="003A24EF">
        <w:trPr>
          <w:cantSplit/>
          <w:trHeight w:val="70"/>
        </w:trPr>
        <w:tc>
          <w:tcPr>
            <w:tcW w:w="9285" w:type="dxa"/>
            <w:gridSpan w:val="2"/>
            <w:tcBorders>
              <w:bottom w:val="single" w:sz="4" w:space="0" w:color="auto"/>
            </w:tcBorders>
          </w:tcPr>
          <w:p w14:paraId="1C994AE1" w14:textId="77777777" w:rsidR="003F3DD0" w:rsidRPr="00596B73" w:rsidRDefault="003F3DD0" w:rsidP="003A24EF">
            <w:pPr>
              <w:rPr>
                <w:rFonts w:ascii="Times New Roman" w:hAnsi="Times New Roman"/>
                <w:sz w:val="24"/>
                <w:szCs w:val="24"/>
              </w:rPr>
            </w:pPr>
          </w:p>
        </w:tc>
      </w:tr>
      <w:tr w:rsidR="003F3DD0" w:rsidRPr="00596B73" w14:paraId="7F3B6898"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6D0B1A2"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14AC1A03" w14:textId="77777777" w:rsidTr="003A24EF">
        <w:trPr>
          <w:cantSplit/>
        </w:trPr>
        <w:tc>
          <w:tcPr>
            <w:tcW w:w="3414" w:type="dxa"/>
          </w:tcPr>
          <w:p w14:paraId="252879C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1CD4396F" w14:textId="77777777" w:rsidR="003F3DD0" w:rsidRPr="00596B73" w:rsidRDefault="003F3DD0" w:rsidP="003A24EF">
            <w:pPr>
              <w:rPr>
                <w:rFonts w:ascii="Times New Roman" w:hAnsi="Times New Roman"/>
                <w:sz w:val="24"/>
                <w:szCs w:val="24"/>
              </w:rPr>
            </w:pPr>
          </w:p>
        </w:tc>
      </w:tr>
      <w:tr w:rsidR="003F3DD0" w:rsidRPr="00596B73" w14:paraId="467432C4" w14:textId="77777777" w:rsidTr="003A24EF">
        <w:trPr>
          <w:cantSplit/>
        </w:trPr>
        <w:tc>
          <w:tcPr>
            <w:tcW w:w="3414" w:type="dxa"/>
          </w:tcPr>
          <w:p w14:paraId="296EB1E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16AB58A3" w14:textId="77777777" w:rsidR="003F3DD0" w:rsidRPr="00596B73" w:rsidRDefault="003F3DD0" w:rsidP="003A24EF">
            <w:pPr>
              <w:pStyle w:val="Galvene"/>
              <w:rPr>
                <w:rFonts w:ascii="Times New Roman" w:hAnsi="Times New Roman"/>
                <w:sz w:val="24"/>
                <w:szCs w:val="24"/>
              </w:rPr>
            </w:pPr>
          </w:p>
        </w:tc>
      </w:tr>
      <w:tr w:rsidR="00833A3F" w:rsidRPr="00596B73" w14:paraId="0B5C05B3" w14:textId="77777777" w:rsidTr="00A41E4B">
        <w:trPr>
          <w:cantSplit/>
        </w:trPr>
        <w:tc>
          <w:tcPr>
            <w:tcW w:w="3414" w:type="dxa"/>
          </w:tcPr>
          <w:p w14:paraId="72CC62F7" w14:textId="77777777" w:rsidR="00833A3F" w:rsidRPr="00596B73" w:rsidRDefault="00833A3F"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25FD8ECD" w14:textId="77777777" w:rsidR="00833A3F" w:rsidRPr="00596B73" w:rsidRDefault="00833A3F" w:rsidP="003A24EF">
            <w:pPr>
              <w:rPr>
                <w:rFonts w:ascii="Times New Roman" w:hAnsi="Times New Roman"/>
                <w:sz w:val="24"/>
                <w:szCs w:val="24"/>
              </w:rPr>
            </w:pPr>
          </w:p>
        </w:tc>
      </w:tr>
      <w:tr w:rsidR="003F3DD0" w:rsidRPr="00596B73" w14:paraId="14AFC77D" w14:textId="77777777" w:rsidTr="003A24EF">
        <w:trPr>
          <w:cantSplit/>
        </w:trPr>
        <w:tc>
          <w:tcPr>
            <w:tcW w:w="3414" w:type="dxa"/>
          </w:tcPr>
          <w:p w14:paraId="6453527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6B902A33" w14:textId="77777777" w:rsidR="003F3DD0" w:rsidRPr="00596B73" w:rsidRDefault="003F3DD0" w:rsidP="003A24EF">
            <w:pPr>
              <w:rPr>
                <w:rFonts w:ascii="Times New Roman" w:hAnsi="Times New Roman"/>
                <w:sz w:val="24"/>
                <w:szCs w:val="24"/>
              </w:rPr>
            </w:pPr>
          </w:p>
        </w:tc>
      </w:tr>
    </w:tbl>
    <w:p w14:paraId="3684BBAF" w14:textId="77777777" w:rsidR="003F3DD0" w:rsidRPr="00EA5FCB" w:rsidRDefault="003F3DD0" w:rsidP="003F3DD0">
      <w:pPr>
        <w:jc w:val="center"/>
        <w:rPr>
          <w:b/>
          <w:caps/>
          <w:color w:val="00000A"/>
          <w:sz w:val="22"/>
          <w:szCs w:val="22"/>
        </w:rPr>
      </w:pPr>
    </w:p>
    <w:p w14:paraId="1D210809" w14:textId="77777777"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14:paraId="0FECD9F3" w14:textId="4B8B0DA3" w:rsidR="00795B5C" w:rsidRPr="00795B5C" w:rsidRDefault="003F3DD0" w:rsidP="00795B5C">
      <w:pPr>
        <w:pStyle w:val="Parasts1"/>
        <w:spacing w:after="0" w:line="240" w:lineRule="auto"/>
        <w:jc w:val="both"/>
        <w:rPr>
          <w:rFonts w:ascii="Times New Roman" w:hAnsi="Times New Roman"/>
          <w:b/>
          <w:bCs/>
          <w:sz w:val="24"/>
          <w:szCs w:val="28"/>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proofErr w:type="gram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spellStart"/>
      <w:r w:rsidR="00795B5C" w:rsidRPr="005D6080">
        <w:rPr>
          <w:rFonts w:ascii="Times New Roman" w:hAnsi="Times New Roman"/>
          <w:b/>
          <w:bCs/>
          <w:sz w:val="24"/>
          <w:szCs w:val="28"/>
        </w:rPr>
        <w:t>Tehniskās</w:t>
      </w:r>
      <w:proofErr w:type="spellEnd"/>
      <w:proofErr w:type="gramEnd"/>
      <w:r w:rsidR="00795B5C" w:rsidRPr="005D6080">
        <w:rPr>
          <w:rFonts w:ascii="Times New Roman" w:hAnsi="Times New Roman"/>
          <w:b/>
          <w:bCs/>
          <w:sz w:val="24"/>
          <w:szCs w:val="28"/>
        </w:rPr>
        <w:t xml:space="preserve"> </w:t>
      </w:r>
      <w:proofErr w:type="spellStart"/>
      <w:r w:rsidR="00795B5C" w:rsidRPr="005D6080">
        <w:rPr>
          <w:rFonts w:ascii="Times New Roman" w:hAnsi="Times New Roman"/>
          <w:b/>
          <w:bCs/>
          <w:sz w:val="24"/>
          <w:szCs w:val="28"/>
        </w:rPr>
        <w:t>apkopes</w:t>
      </w:r>
      <w:proofErr w:type="spellEnd"/>
      <w:r w:rsidR="00795B5C" w:rsidRPr="005D6080">
        <w:rPr>
          <w:rFonts w:ascii="Times New Roman" w:hAnsi="Times New Roman"/>
          <w:b/>
          <w:bCs/>
          <w:sz w:val="24"/>
          <w:szCs w:val="28"/>
        </w:rPr>
        <w:t xml:space="preserve"> un </w:t>
      </w:r>
      <w:proofErr w:type="spellStart"/>
      <w:r w:rsidR="00795B5C" w:rsidRPr="005D6080">
        <w:rPr>
          <w:rFonts w:ascii="Times New Roman" w:hAnsi="Times New Roman"/>
          <w:b/>
          <w:bCs/>
          <w:sz w:val="24"/>
          <w:szCs w:val="28"/>
        </w:rPr>
        <w:t>remonta</w:t>
      </w:r>
      <w:proofErr w:type="spellEnd"/>
      <w:r w:rsidR="00795B5C" w:rsidRPr="005D6080">
        <w:rPr>
          <w:rFonts w:ascii="Times New Roman" w:hAnsi="Times New Roman"/>
          <w:b/>
          <w:bCs/>
          <w:sz w:val="24"/>
          <w:szCs w:val="28"/>
        </w:rPr>
        <w:t xml:space="preserve"> pakalpojumi </w:t>
      </w:r>
      <w:proofErr w:type="spellStart"/>
      <w:r w:rsidR="00795B5C" w:rsidRPr="005D6080">
        <w:rPr>
          <w:rFonts w:ascii="Times New Roman" w:hAnsi="Times New Roman"/>
          <w:b/>
          <w:bCs/>
          <w:sz w:val="24"/>
          <w:szCs w:val="28"/>
        </w:rPr>
        <w:t>Viesītes</w:t>
      </w:r>
      <w:proofErr w:type="spellEnd"/>
      <w:r w:rsidR="00795B5C" w:rsidRPr="005D6080">
        <w:rPr>
          <w:rFonts w:ascii="Times New Roman" w:hAnsi="Times New Roman"/>
          <w:b/>
          <w:bCs/>
          <w:sz w:val="24"/>
          <w:szCs w:val="28"/>
        </w:rPr>
        <w:t xml:space="preserve"> </w:t>
      </w:r>
      <w:proofErr w:type="spellStart"/>
      <w:r w:rsidR="00795B5C" w:rsidRPr="005D6080">
        <w:rPr>
          <w:rFonts w:ascii="Times New Roman" w:hAnsi="Times New Roman"/>
          <w:b/>
          <w:bCs/>
          <w:sz w:val="24"/>
          <w:szCs w:val="28"/>
        </w:rPr>
        <w:t>novada</w:t>
      </w:r>
      <w:proofErr w:type="spellEnd"/>
      <w:r w:rsidR="00795B5C" w:rsidRPr="005D6080">
        <w:rPr>
          <w:rFonts w:ascii="Times New Roman" w:hAnsi="Times New Roman"/>
          <w:b/>
          <w:bCs/>
          <w:sz w:val="24"/>
          <w:szCs w:val="28"/>
        </w:rPr>
        <w:t xml:space="preserve"> </w:t>
      </w:r>
      <w:proofErr w:type="spellStart"/>
      <w:r w:rsidR="00795B5C" w:rsidRPr="005D6080">
        <w:rPr>
          <w:rFonts w:ascii="Times New Roman" w:hAnsi="Times New Roman"/>
          <w:b/>
          <w:bCs/>
          <w:sz w:val="24"/>
          <w:szCs w:val="28"/>
        </w:rPr>
        <w:t>pašvaldības</w:t>
      </w:r>
      <w:proofErr w:type="spellEnd"/>
      <w:r w:rsidR="00795B5C" w:rsidRPr="005D6080">
        <w:rPr>
          <w:rFonts w:ascii="Times New Roman" w:hAnsi="Times New Roman"/>
          <w:b/>
          <w:bCs/>
          <w:sz w:val="24"/>
          <w:szCs w:val="28"/>
        </w:rPr>
        <w:t xml:space="preserve"> </w:t>
      </w:r>
      <w:proofErr w:type="spellStart"/>
      <w:r w:rsidR="00795B5C" w:rsidRPr="005D6080">
        <w:rPr>
          <w:rFonts w:ascii="Times New Roman" w:hAnsi="Times New Roman"/>
          <w:b/>
          <w:bCs/>
          <w:sz w:val="24"/>
          <w:szCs w:val="28"/>
        </w:rPr>
        <w:t>autotransportam</w:t>
      </w:r>
      <w:proofErr w:type="spellEnd"/>
      <w:r w:rsidR="00795B5C">
        <w:rPr>
          <w:rFonts w:ascii="Times New Roman" w:hAnsi="Times New Roman"/>
          <w:b/>
          <w:bCs/>
          <w:sz w:val="24"/>
          <w:szCs w:val="28"/>
        </w:rPr>
        <w:t xml:space="preserve">, </w:t>
      </w:r>
      <w:r w:rsidR="00795B5C">
        <w:rPr>
          <w:rFonts w:ascii="Times New Roman" w:hAnsi="Times New Roman"/>
          <w:b/>
          <w:bCs/>
          <w:sz w:val="24"/>
          <w:szCs w:val="24"/>
          <w:lang w:val="lv-LV"/>
        </w:rPr>
        <w:t>ID Nr. VNP 2021/N – 01</w:t>
      </w:r>
      <w:r w:rsidR="007B083A">
        <w:rPr>
          <w:rFonts w:ascii="Times New Roman" w:hAnsi="Times New Roman"/>
          <w:b/>
          <w:bCs/>
          <w:sz w:val="24"/>
          <w:szCs w:val="24"/>
          <w:lang w:val="lv-LV"/>
        </w:rPr>
        <w:t>:</w:t>
      </w:r>
    </w:p>
    <w:p w14:paraId="413EB9E6" w14:textId="5D09F4C8" w:rsidR="006964D7" w:rsidRPr="006964D7" w:rsidRDefault="006964D7" w:rsidP="006964D7">
      <w:pPr>
        <w:pStyle w:val="Sarakstarindkopa"/>
        <w:widowControl w:val="0"/>
        <w:numPr>
          <w:ilvl w:val="0"/>
          <w:numId w:val="37"/>
        </w:numPr>
        <w:adjustRightInd w:val="0"/>
        <w:jc w:val="both"/>
        <w:textAlignment w:val="baseline"/>
        <w:rPr>
          <w:rFonts w:ascii="Times New Roman" w:hAnsi="Times New Roman"/>
          <w:sz w:val="22"/>
          <w:szCs w:val="22"/>
        </w:rPr>
      </w:pPr>
      <w:r w:rsidRPr="006964D7">
        <w:rPr>
          <w:rFonts w:ascii="Times New Roman" w:hAnsi="Times New Roman"/>
          <w:sz w:val="22"/>
          <w:szCs w:val="22"/>
        </w:rPr>
        <w:t>uzņēmumam  nav apturēta saimnieciskā darbība, tas nav maksātnespējīgs un netiek likvidēts.</w:t>
      </w:r>
    </w:p>
    <w:p w14:paraId="1E6E96E1" w14:textId="77777777" w:rsidR="003F3DD0" w:rsidRPr="006964D7" w:rsidRDefault="003F3DD0" w:rsidP="006964D7">
      <w:pPr>
        <w:pStyle w:val="Sarakstarindkopa"/>
        <w:widowControl w:val="0"/>
        <w:numPr>
          <w:ilvl w:val="0"/>
          <w:numId w:val="37"/>
        </w:numPr>
        <w:adjustRightInd w:val="0"/>
        <w:jc w:val="both"/>
        <w:textAlignment w:val="baseline"/>
        <w:rPr>
          <w:rFonts w:ascii="Times New Roman" w:hAnsi="Times New Roman"/>
          <w:sz w:val="22"/>
          <w:szCs w:val="22"/>
        </w:rPr>
      </w:pPr>
      <w:r w:rsidRPr="006964D7">
        <w:rPr>
          <w:rFonts w:ascii="Times New Roman" w:hAnsi="Times New Roman"/>
          <w:sz w:val="22"/>
          <w:szCs w:val="22"/>
        </w:rPr>
        <w:t xml:space="preserve">esam iepazinušies ar iepirkuma </w:t>
      </w:r>
      <w:r w:rsidR="00777557" w:rsidRPr="006964D7">
        <w:rPr>
          <w:rFonts w:ascii="Times New Roman" w:hAnsi="Times New Roman"/>
          <w:sz w:val="22"/>
          <w:szCs w:val="22"/>
        </w:rPr>
        <w:t xml:space="preserve">instrukciju </w:t>
      </w:r>
      <w:r w:rsidRPr="006964D7">
        <w:rPr>
          <w:rFonts w:ascii="Times New Roman" w:hAnsi="Times New Roman"/>
          <w:sz w:val="22"/>
          <w:szCs w:val="22"/>
        </w:rPr>
        <w:t>un piekrītam visiem tajā minētajiem noteikumiem, tie ir skaidri un saprotami, iebildumu un pretenziju pret tiem nav.</w:t>
      </w:r>
    </w:p>
    <w:p w14:paraId="139F05EA" w14:textId="77777777" w:rsidR="003F3DD0" w:rsidRPr="006964D7" w:rsidRDefault="003F3DD0" w:rsidP="006964D7">
      <w:pPr>
        <w:pStyle w:val="Sarakstarindkopa"/>
        <w:numPr>
          <w:ilvl w:val="0"/>
          <w:numId w:val="37"/>
        </w:numPr>
        <w:jc w:val="both"/>
        <w:rPr>
          <w:rFonts w:ascii="Times New Roman" w:hAnsi="Times New Roman"/>
          <w:sz w:val="24"/>
          <w:szCs w:val="24"/>
        </w:rPr>
      </w:pPr>
      <w:r w:rsidRPr="006964D7">
        <w:rPr>
          <w:rFonts w:ascii="Times New Roman" w:hAnsi="Times New Roman"/>
          <w:sz w:val="24"/>
          <w:szCs w:val="24"/>
        </w:rPr>
        <w:t>mūsu piedāvājums ir spēkā līdz līguma noslēgšanai (ja pasūtītājs izvēlēsies mūsu piedāvājumu).</w:t>
      </w:r>
    </w:p>
    <w:p w14:paraId="56B2A31F" w14:textId="77777777" w:rsidR="003F3DD0" w:rsidRPr="006964D7" w:rsidRDefault="00833A3F" w:rsidP="006964D7">
      <w:pPr>
        <w:pStyle w:val="Sarakstarindkopa"/>
        <w:numPr>
          <w:ilvl w:val="0"/>
          <w:numId w:val="37"/>
        </w:numPr>
        <w:jc w:val="both"/>
        <w:rPr>
          <w:rFonts w:ascii="Times New Roman" w:hAnsi="Times New Roman"/>
          <w:sz w:val="24"/>
          <w:szCs w:val="24"/>
        </w:rPr>
      </w:pPr>
      <w:r w:rsidRPr="006964D7">
        <w:rPr>
          <w:rFonts w:ascii="Times New Roman" w:hAnsi="Times New Roman"/>
          <w:sz w:val="24"/>
          <w:szCs w:val="24"/>
        </w:rPr>
        <w:t>j</w:t>
      </w:r>
      <w:r w:rsidR="003F3DD0" w:rsidRPr="006964D7">
        <w:rPr>
          <w:rFonts w:ascii="Times New Roman" w:hAnsi="Times New Roman"/>
          <w:sz w:val="24"/>
          <w:szCs w:val="24"/>
        </w:rPr>
        <w:t>a pasūtītājs izvēlēsies šo piedāvājumu, apņemamies slēgt līgumu un pildīt tā nosacījumus.</w:t>
      </w:r>
    </w:p>
    <w:p w14:paraId="1E28B02F" w14:textId="77777777" w:rsidR="009D12A3" w:rsidRPr="006964D7" w:rsidRDefault="009D12A3" w:rsidP="006964D7">
      <w:pPr>
        <w:ind w:left="360"/>
        <w:jc w:val="both"/>
        <w:rPr>
          <w:rFonts w:ascii="Times New Roman" w:hAnsi="Times New Roman"/>
          <w:sz w:val="24"/>
          <w:szCs w:val="24"/>
        </w:rPr>
      </w:pPr>
    </w:p>
    <w:p w14:paraId="19FBBF56" w14:textId="77777777" w:rsidR="000F6D51" w:rsidRPr="000F6D51" w:rsidRDefault="000F6D51" w:rsidP="000F6D51">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70A2C69C" w14:textId="77777777" w:rsidTr="003A24EF">
        <w:tc>
          <w:tcPr>
            <w:tcW w:w="1585" w:type="dxa"/>
            <w:tcBorders>
              <w:top w:val="nil"/>
              <w:bottom w:val="single" w:sz="4" w:space="0" w:color="auto"/>
            </w:tcBorders>
          </w:tcPr>
          <w:p w14:paraId="69E80BEC"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061E5A18"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5572F9C6"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36E4FD78"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09DCA496"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1E32E2EA" w14:textId="77777777" w:rsidTr="003A24EF">
        <w:trPr>
          <w:trHeight w:val="70"/>
        </w:trPr>
        <w:tc>
          <w:tcPr>
            <w:tcW w:w="1585" w:type="dxa"/>
            <w:tcBorders>
              <w:bottom w:val="nil"/>
            </w:tcBorders>
          </w:tcPr>
          <w:p w14:paraId="2FAA50C0"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33E895D1"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7CC83203"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27339B0C"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01CFDBE0"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2137E9E1" w14:textId="191E55CD"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14:paraId="79141010" w14:textId="77777777" w:rsidR="00AD4C32" w:rsidRDefault="008F2329" w:rsidP="008F2329">
      <w:pPr>
        <w:pStyle w:val="Parasts1"/>
        <w:spacing w:after="0" w:line="240" w:lineRule="auto"/>
        <w:jc w:val="right"/>
        <w:rPr>
          <w:sz w:val="16"/>
          <w:szCs w:val="16"/>
        </w:rPr>
        <w:sectPr w:rsidR="00AD4C32" w:rsidSect="00DB5712">
          <w:footerReference w:type="default" r:id="rId13"/>
          <w:pgSz w:w="12240" w:h="15840"/>
          <w:pgMar w:top="851" w:right="1134" w:bottom="851" w:left="1701" w:header="709" w:footer="227" w:gutter="0"/>
          <w:cols w:space="708"/>
          <w:titlePg/>
          <w:docGrid w:linePitch="360"/>
        </w:sectPr>
      </w:pPr>
      <w:r w:rsidRPr="00BE287F">
        <w:rPr>
          <w:sz w:val="16"/>
          <w:szCs w:val="16"/>
        </w:rPr>
        <w:br w:type="page"/>
      </w:r>
    </w:p>
    <w:p w14:paraId="11B91FEA" w14:textId="77777777" w:rsidR="008F2329" w:rsidRPr="009D12A3" w:rsidRDefault="00EF64C1" w:rsidP="008F2329">
      <w:pPr>
        <w:pStyle w:val="Parasts1"/>
        <w:spacing w:after="0" w:line="240" w:lineRule="auto"/>
        <w:jc w:val="right"/>
        <w:rPr>
          <w:rFonts w:ascii="Times New Roman" w:hAnsi="Times New Roman"/>
          <w:b/>
          <w:bCs/>
          <w:lang w:val="lv-LV"/>
        </w:rPr>
      </w:pPr>
      <w:r w:rsidRPr="009D12A3">
        <w:rPr>
          <w:rFonts w:ascii="Times New Roman" w:hAnsi="Times New Roman"/>
          <w:b/>
          <w:bCs/>
          <w:lang w:val="lv-LV"/>
        </w:rPr>
        <w:lastRenderedPageBreak/>
        <w:t>2</w:t>
      </w:r>
      <w:r w:rsidR="008F2329" w:rsidRPr="009D12A3">
        <w:rPr>
          <w:rFonts w:ascii="Times New Roman" w:hAnsi="Times New Roman"/>
          <w:b/>
          <w:bCs/>
          <w:lang w:val="lv-LV"/>
        </w:rPr>
        <w:t>.pielikums</w:t>
      </w:r>
    </w:p>
    <w:p w14:paraId="060A0F48" w14:textId="77777777" w:rsidR="002D09A5" w:rsidRPr="00106FD4" w:rsidRDefault="002D09A5" w:rsidP="008F2329">
      <w:pPr>
        <w:pStyle w:val="Parasts1"/>
        <w:spacing w:after="0" w:line="240" w:lineRule="auto"/>
        <w:jc w:val="right"/>
        <w:rPr>
          <w:rFonts w:ascii="Times New Roman" w:hAnsi="Times New Roman"/>
          <w:sz w:val="20"/>
          <w:szCs w:val="20"/>
          <w:lang w:val="lv-LV"/>
        </w:rPr>
      </w:pPr>
    </w:p>
    <w:p w14:paraId="4AF8E445" w14:textId="77777777" w:rsidR="00106FD4" w:rsidRPr="001577E7" w:rsidRDefault="00AD4C32" w:rsidP="00106FD4">
      <w:pPr>
        <w:tabs>
          <w:tab w:val="left" w:pos="-720"/>
        </w:tabs>
        <w:ind w:left="357"/>
        <w:jc w:val="center"/>
        <w:rPr>
          <w:rFonts w:ascii="Times New Roman" w:hAnsi="Times New Roman"/>
          <w:i/>
          <w:sz w:val="24"/>
          <w:szCs w:val="24"/>
        </w:rPr>
      </w:pPr>
      <w:r>
        <w:rPr>
          <w:rFonts w:ascii="Times New Roman" w:hAnsi="Times New Roman"/>
          <w:b/>
          <w:bCs/>
          <w:caps/>
          <w:sz w:val="24"/>
          <w:szCs w:val="24"/>
        </w:rPr>
        <w:t xml:space="preserve">tehniskā specifikācija </w:t>
      </w:r>
    </w:p>
    <w:p w14:paraId="4959FDDD" w14:textId="77777777" w:rsidR="00106FD4" w:rsidRDefault="00061501" w:rsidP="00106FD4">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106FD4" w:rsidRPr="001577E7">
        <w:rPr>
          <w:rFonts w:ascii="Times New Roman" w:eastAsia="Times New Roman" w:hAnsi="Times New Roman"/>
          <w:bCs/>
          <w:sz w:val="24"/>
          <w:szCs w:val="24"/>
          <w:lang w:val="lv-LV" w:eastAsia="lv-LV"/>
        </w:rPr>
        <w:t>epirkumam</w:t>
      </w:r>
    </w:p>
    <w:p w14:paraId="22801C20" w14:textId="77777777" w:rsidR="00086E34" w:rsidRPr="00086E34" w:rsidRDefault="00086E34" w:rsidP="00086E34">
      <w:pPr>
        <w:pStyle w:val="Parasts1"/>
        <w:spacing w:after="0" w:line="240" w:lineRule="auto"/>
        <w:jc w:val="center"/>
        <w:rPr>
          <w:rFonts w:ascii="Times New Roman" w:hAnsi="Times New Roman"/>
          <w:b/>
          <w:bCs/>
          <w:sz w:val="24"/>
          <w:szCs w:val="28"/>
          <w:lang w:val="lv-LV"/>
        </w:rPr>
      </w:pPr>
      <w:bookmarkStart w:id="3" w:name="_Hlk64026486"/>
      <w:r w:rsidRPr="00086E34">
        <w:rPr>
          <w:rFonts w:ascii="Times New Roman" w:hAnsi="Times New Roman"/>
          <w:b/>
          <w:bCs/>
          <w:sz w:val="24"/>
          <w:szCs w:val="28"/>
          <w:lang w:val="lv-LV"/>
        </w:rPr>
        <w:t xml:space="preserve">Tehniskās apkopes un remonta pakalpojumi Viesītes novada pašvaldības autotransportam </w:t>
      </w:r>
    </w:p>
    <w:p w14:paraId="27C3B0F2" w14:textId="77777777" w:rsidR="00086E34" w:rsidRPr="008F2329" w:rsidRDefault="00086E34" w:rsidP="00086E3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01</w:t>
      </w:r>
    </w:p>
    <w:bookmarkEnd w:id="3"/>
    <w:p w14:paraId="4DF72112" w14:textId="77777777" w:rsidR="00FD276C" w:rsidRDefault="00FD276C" w:rsidP="004E5635">
      <w:pPr>
        <w:pStyle w:val="Parasts1"/>
        <w:spacing w:after="0" w:line="240" w:lineRule="auto"/>
        <w:ind w:left="720"/>
        <w:jc w:val="both"/>
        <w:rPr>
          <w:rFonts w:ascii="Times New Roman" w:hAnsi="Times New Roman"/>
          <w:sz w:val="24"/>
          <w:szCs w:val="24"/>
          <w:lang w:val="lv-LV"/>
        </w:rPr>
      </w:pPr>
    </w:p>
    <w:p w14:paraId="6BB86322" w14:textId="708BE479" w:rsidR="00086E34" w:rsidRPr="00086E34" w:rsidRDefault="00086E34" w:rsidP="00086E34">
      <w:pPr>
        <w:numPr>
          <w:ilvl w:val="0"/>
          <w:numId w:val="38"/>
        </w:numPr>
        <w:ind w:left="170" w:hanging="170"/>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Izpildītāja</w:t>
      </w:r>
      <w:r w:rsidRPr="00086E34">
        <w:rPr>
          <w:rFonts w:ascii="Times New Roman" w:eastAsia="Times New Roman" w:hAnsi="Times New Roman"/>
          <w:bCs/>
          <w:sz w:val="24"/>
          <w:szCs w:val="24"/>
          <w:lang w:eastAsia="en-US"/>
        </w:rPr>
        <w:t xml:space="preserve"> pienākums ir veikt </w:t>
      </w:r>
      <w:r>
        <w:rPr>
          <w:rFonts w:ascii="Times New Roman" w:eastAsia="Times New Roman" w:hAnsi="Times New Roman"/>
          <w:bCs/>
          <w:sz w:val="24"/>
          <w:szCs w:val="24"/>
          <w:lang w:eastAsia="en-US"/>
        </w:rPr>
        <w:t>Viesītes novada</w:t>
      </w:r>
      <w:r w:rsidRPr="00086E34">
        <w:rPr>
          <w:rFonts w:ascii="Times New Roman" w:eastAsia="Times New Roman" w:hAnsi="Times New Roman"/>
          <w:bCs/>
          <w:sz w:val="24"/>
          <w:szCs w:val="24"/>
          <w:lang w:eastAsia="en-US"/>
        </w:rPr>
        <w:t xml:space="preserve"> pašvaldības autotransporta līdzekļu tehnisko apkopi, remontu un auto rezerves daļu pārdošanu. Pakalpojums nepieciešams, lai nodrošinātu Pasūtītāja autotransporta pilnvērtīgu darbību atbilstoši satiksmes drošības normām.</w:t>
      </w:r>
    </w:p>
    <w:p w14:paraId="1BBFF70E" w14:textId="0F3A575F" w:rsidR="00086E34" w:rsidRPr="00086E34" w:rsidRDefault="00086E34" w:rsidP="00086E34">
      <w:pPr>
        <w:numPr>
          <w:ilvl w:val="0"/>
          <w:numId w:val="38"/>
        </w:numPr>
        <w:ind w:left="170" w:hanging="170"/>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Izpildītājam</w:t>
      </w:r>
      <w:r w:rsidRPr="00086E34">
        <w:rPr>
          <w:rFonts w:ascii="Times New Roman" w:eastAsia="Times New Roman" w:hAnsi="Times New Roman"/>
          <w:bCs/>
          <w:sz w:val="24"/>
          <w:szCs w:val="24"/>
          <w:lang w:eastAsia="en-US"/>
        </w:rPr>
        <w:t xml:space="preserve"> jānodrošina autotransporta līdzekļu tehniskās apkopes un remontu veikšana autoservisā, kas norādīts </w:t>
      </w:r>
      <w:r>
        <w:rPr>
          <w:rFonts w:ascii="Times New Roman" w:eastAsia="Times New Roman" w:hAnsi="Times New Roman"/>
          <w:bCs/>
          <w:sz w:val="24"/>
          <w:szCs w:val="24"/>
          <w:lang w:eastAsia="en-US"/>
        </w:rPr>
        <w:t>tā piedāvājumā iepirkumam</w:t>
      </w:r>
      <w:r w:rsidRPr="00086E34">
        <w:rPr>
          <w:rFonts w:ascii="Times New Roman" w:eastAsia="Times New Roman" w:hAnsi="Times New Roman"/>
          <w:bCs/>
          <w:sz w:val="24"/>
          <w:szCs w:val="24"/>
          <w:lang w:eastAsia="en-US"/>
        </w:rPr>
        <w:t>.</w:t>
      </w:r>
    </w:p>
    <w:p w14:paraId="701D571E" w14:textId="2537FBAB" w:rsidR="00086E34" w:rsidRPr="00086E34" w:rsidRDefault="00086E34" w:rsidP="00086E34">
      <w:pPr>
        <w:numPr>
          <w:ilvl w:val="0"/>
          <w:numId w:val="38"/>
        </w:numPr>
        <w:ind w:left="170" w:hanging="170"/>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sz w:val="24"/>
          <w:szCs w:val="24"/>
          <w:lang w:eastAsia="en-US"/>
        </w:rPr>
        <w:t>Pieņemt autotransportu</w:t>
      </w:r>
      <w:r w:rsidRPr="00086E34">
        <w:rPr>
          <w:rFonts w:ascii="Times New Roman" w:eastAsia="Times New Roman" w:hAnsi="Times New Roman"/>
          <w:bCs/>
          <w:color w:val="000000"/>
          <w:sz w:val="24"/>
          <w:szCs w:val="24"/>
          <w:lang w:eastAsia="en-US"/>
        </w:rPr>
        <w:t xml:space="preserve"> autoservisā tehnisko apkopju vai remonta veikšanai ne vēlāk kā 24 (divdesmit četru) stundu laikā no Pasūtītāja pieteikuma par apkopes vai remonta veikšanas nepieciešamību saņemšanas, </w:t>
      </w:r>
      <w:r w:rsidR="00942E6C">
        <w:rPr>
          <w:rFonts w:ascii="Times New Roman" w:eastAsia="Times New Roman" w:hAnsi="Times New Roman"/>
          <w:bCs/>
          <w:color w:val="000000"/>
          <w:sz w:val="24"/>
          <w:szCs w:val="24"/>
          <w:lang w:eastAsia="en-US"/>
        </w:rPr>
        <w:t xml:space="preserve">izpildītājs </w:t>
      </w:r>
      <w:r w:rsidRPr="00086E34">
        <w:rPr>
          <w:rFonts w:ascii="Times New Roman" w:eastAsia="Times New Roman" w:hAnsi="Times New Roman"/>
          <w:bCs/>
          <w:color w:val="000000"/>
          <w:sz w:val="24"/>
          <w:szCs w:val="24"/>
          <w:lang w:eastAsia="en-US"/>
        </w:rPr>
        <w:t>sastād</w:t>
      </w:r>
      <w:r w:rsidR="00942E6C">
        <w:rPr>
          <w:rFonts w:ascii="Times New Roman" w:eastAsia="Times New Roman" w:hAnsi="Times New Roman"/>
          <w:bCs/>
          <w:color w:val="000000"/>
          <w:sz w:val="24"/>
          <w:szCs w:val="24"/>
          <w:lang w:eastAsia="en-US"/>
        </w:rPr>
        <w:t>a</w:t>
      </w:r>
      <w:r w:rsidRPr="00086E34">
        <w:rPr>
          <w:rFonts w:ascii="Times New Roman" w:eastAsia="Times New Roman" w:hAnsi="Times New Roman"/>
          <w:bCs/>
          <w:color w:val="000000"/>
          <w:sz w:val="24"/>
          <w:szCs w:val="24"/>
          <w:lang w:eastAsia="en-US"/>
        </w:rPr>
        <w:t xml:space="preserve"> un iesniedz autotransporta apskates defekta aktu.</w:t>
      </w:r>
    </w:p>
    <w:p w14:paraId="30A40712" w14:textId="25A8332E" w:rsidR="00086E34" w:rsidRPr="00086E34" w:rsidRDefault="00086E34" w:rsidP="00086E34">
      <w:pPr>
        <w:numPr>
          <w:ilvl w:val="0"/>
          <w:numId w:val="38"/>
        </w:numPr>
        <w:ind w:left="170" w:hanging="170"/>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sz w:val="24"/>
          <w:szCs w:val="24"/>
          <w:lang w:eastAsia="en-US"/>
        </w:rPr>
        <w:t xml:space="preserve">Nosūtīt </w:t>
      </w:r>
      <w:r w:rsidRPr="00086E34">
        <w:rPr>
          <w:rFonts w:ascii="Times New Roman" w:eastAsia="Times New Roman" w:hAnsi="Times New Roman"/>
          <w:bCs/>
          <w:color w:val="000000"/>
          <w:sz w:val="24"/>
          <w:szCs w:val="24"/>
          <w:lang w:eastAsia="en-US"/>
        </w:rPr>
        <w:t xml:space="preserve">saskaņošanai Pasūtītājam autotransporta tehniskās apkopes vai remonta darbu izmaksu tāmi ne vairāk kā </w:t>
      </w:r>
      <w:r>
        <w:rPr>
          <w:rFonts w:ascii="Times New Roman" w:eastAsia="Times New Roman" w:hAnsi="Times New Roman"/>
          <w:bCs/>
          <w:color w:val="000000"/>
          <w:sz w:val="24"/>
          <w:szCs w:val="24"/>
          <w:lang w:eastAsia="en-US"/>
        </w:rPr>
        <w:t xml:space="preserve">vienas dienas laikā no </w:t>
      </w:r>
      <w:r w:rsidRPr="00086E34">
        <w:rPr>
          <w:rFonts w:ascii="Times New Roman" w:eastAsia="Times New Roman" w:hAnsi="Times New Roman"/>
          <w:bCs/>
          <w:color w:val="000000"/>
          <w:sz w:val="24"/>
          <w:szCs w:val="24"/>
          <w:lang w:eastAsia="en-US"/>
        </w:rPr>
        <w:t xml:space="preserve"> autotransporta pieņemšanas autoservisā, norādot tajā darbu nosaukumus, paredzēto darba stundu skaitu, servisa izmaksas, </w:t>
      </w:r>
      <w:r w:rsidRPr="00086E34">
        <w:rPr>
          <w:rFonts w:ascii="Times New Roman" w:eastAsia="Times New Roman" w:hAnsi="Times New Roman"/>
          <w:sz w:val="24"/>
          <w:szCs w:val="24"/>
          <w:lang w:eastAsia="en-US"/>
        </w:rPr>
        <w:t xml:space="preserve">attiecīgās </w:t>
      </w:r>
      <w:r w:rsidRPr="00086E34">
        <w:rPr>
          <w:rFonts w:ascii="Times New Roman" w:eastAsia="Times New Roman" w:hAnsi="Times New Roman"/>
          <w:i/>
          <w:sz w:val="24"/>
          <w:szCs w:val="24"/>
          <w:lang w:eastAsia="en-US"/>
        </w:rPr>
        <w:t>automašīnas</w:t>
      </w:r>
      <w:r w:rsidRPr="00086E34">
        <w:rPr>
          <w:rFonts w:ascii="Times New Roman" w:eastAsia="Times New Roman" w:hAnsi="Times New Roman"/>
          <w:sz w:val="24"/>
          <w:szCs w:val="24"/>
          <w:lang w:eastAsia="en-US"/>
        </w:rPr>
        <w:t xml:space="preserve"> markas Pretendenta</w:t>
      </w:r>
      <w:r w:rsidRPr="00086E34">
        <w:rPr>
          <w:rFonts w:ascii="Times New Roman" w:eastAsia="Times New Roman" w:hAnsi="Times New Roman"/>
          <w:bCs/>
          <w:color w:val="000000"/>
          <w:sz w:val="24"/>
          <w:szCs w:val="24"/>
          <w:lang w:eastAsia="en-US"/>
        </w:rPr>
        <w:t xml:space="preserve"> oriģinālo rezerves daļu cenas, piemērotās atlaides, piegādes termiņu un darba izpildes termiņu.</w:t>
      </w:r>
    </w:p>
    <w:p w14:paraId="1FB00A0B" w14:textId="18F0F3E4" w:rsidR="00086E34" w:rsidRPr="00086E34" w:rsidRDefault="00086E34" w:rsidP="00086E34">
      <w:pPr>
        <w:numPr>
          <w:ilvl w:val="0"/>
          <w:numId w:val="38"/>
        </w:numPr>
        <w:ind w:left="170" w:hanging="170"/>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color w:val="000000"/>
          <w:sz w:val="24"/>
          <w:szCs w:val="24"/>
          <w:lang w:eastAsia="en-US"/>
        </w:rPr>
        <w:t xml:space="preserve">Neveikt darbu </w:t>
      </w:r>
      <w:r w:rsidR="006869DB">
        <w:rPr>
          <w:rFonts w:ascii="Times New Roman" w:eastAsia="Times New Roman" w:hAnsi="Times New Roman"/>
          <w:bCs/>
          <w:color w:val="000000"/>
          <w:sz w:val="24"/>
          <w:szCs w:val="24"/>
          <w:lang w:eastAsia="en-US"/>
        </w:rPr>
        <w:t>pirms</w:t>
      </w:r>
      <w:r w:rsidRPr="00086E34">
        <w:rPr>
          <w:rFonts w:ascii="Times New Roman" w:eastAsia="Times New Roman" w:hAnsi="Times New Roman"/>
          <w:bCs/>
          <w:color w:val="000000"/>
          <w:sz w:val="24"/>
          <w:szCs w:val="24"/>
          <w:lang w:eastAsia="en-US"/>
        </w:rPr>
        <w:t xml:space="preserve"> izmaksu tāmes saskaņojuma ar Pasūtītāju.</w:t>
      </w:r>
    </w:p>
    <w:p w14:paraId="3F7E0CEE" w14:textId="43B2F3FA" w:rsidR="00086E34" w:rsidRPr="00086E34" w:rsidRDefault="00086E34" w:rsidP="00086E34">
      <w:pPr>
        <w:numPr>
          <w:ilvl w:val="0"/>
          <w:numId w:val="38"/>
        </w:numPr>
        <w:ind w:left="170" w:hanging="170"/>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color w:val="000000"/>
          <w:sz w:val="24"/>
          <w:szCs w:val="24"/>
          <w:lang w:eastAsia="en-US"/>
        </w:rPr>
        <w:t>Nekavējoties informēt Pasūtītāju par autotransporta tehniskās apkopes vai remonta laikā papildus darbu izmaksām</w:t>
      </w:r>
      <w:r>
        <w:rPr>
          <w:rFonts w:ascii="Times New Roman" w:eastAsia="Times New Roman" w:hAnsi="Times New Roman"/>
          <w:bCs/>
          <w:color w:val="000000"/>
          <w:sz w:val="24"/>
          <w:szCs w:val="24"/>
          <w:lang w:eastAsia="en-US"/>
        </w:rPr>
        <w:t>.</w:t>
      </w:r>
      <w:r w:rsidRPr="00086E34">
        <w:rPr>
          <w:rFonts w:ascii="Times New Roman" w:eastAsia="Times New Roman" w:hAnsi="Times New Roman"/>
          <w:bCs/>
          <w:color w:val="000000"/>
          <w:sz w:val="24"/>
          <w:szCs w:val="24"/>
          <w:lang w:eastAsia="en-US"/>
        </w:rPr>
        <w:t>.</w:t>
      </w:r>
    </w:p>
    <w:p w14:paraId="0CC4B468" w14:textId="77777777" w:rsidR="00086E34" w:rsidRPr="00086E34" w:rsidRDefault="00086E34" w:rsidP="00086E34">
      <w:pPr>
        <w:numPr>
          <w:ilvl w:val="0"/>
          <w:numId w:val="38"/>
        </w:numPr>
        <w:ind w:left="170" w:hanging="170"/>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color w:val="000000"/>
          <w:sz w:val="24"/>
          <w:szCs w:val="24"/>
          <w:lang w:eastAsia="en-US"/>
        </w:rPr>
        <w:t>Autotransporta tehnisko apkopi vai remontu veikt saskaņā ar autotransporta izgatavotājrūpnīcas prasībām.</w:t>
      </w:r>
    </w:p>
    <w:p w14:paraId="7149AC35" w14:textId="66E45129" w:rsidR="00086E34" w:rsidRPr="00086E34" w:rsidRDefault="00086E34" w:rsidP="00086E34">
      <w:pPr>
        <w:numPr>
          <w:ilvl w:val="0"/>
          <w:numId w:val="38"/>
        </w:numPr>
        <w:ind w:left="284" w:hanging="284"/>
        <w:jc w:val="both"/>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eastAsia="en-US"/>
        </w:rPr>
        <w:t xml:space="preserve">Izpildītājs ir atbildīgs par </w:t>
      </w:r>
      <w:r w:rsidRPr="00086E34">
        <w:rPr>
          <w:rFonts w:ascii="Times New Roman" w:eastAsia="Times New Roman" w:hAnsi="Times New Roman"/>
          <w:bCs/>
          <w:color w:val="000000"/>
          <w:sz w:val="24"/>
          <w:szCs w:val="24"/>
          <w:lang w:eastAsia="en-US"/>
        </w:rPr>
        <w:t>Pasūtītāj</w:t>
      </w:r>
      <w:r>
        <w:rPr>
          <w:rFonts w:ascii="Times New Roman" w:eastAsia="Times New Roman" w:hAnsi="Times New Roman"/>
          <w:bCs/>
          <w:color w:val="000000"/>
          <w:sz w:val="24"/>
          <w:szCs w:val="24"/>
          <w:lang w:eastAsia="en-US"/>
        </w:rPr>
        <w:t>a</w:t>
      </w:r>
      <w:r w:rsidRPr="00086E34">
        <w:rPr>
          <w:rFonts w:ascii="Times New Roman" w:eastAsia="Times New Roman" w:hAnsi="Times New Roman"/>
          <w:bCs/>
          <w:color w:val="000000"/>
          <w:sz w:val="24"/>
          <w:szCs w:val="24"/>
          <w:lang w:eastAsia="en-US"/>
        </w:rPr>
        <w:t xml:space="preserve"> automobiļa</w:t>
      </w:r>
      <w:r>
        <w:rPr>
          <w:rFonts w:ascii="Times New Roman" w:eastAsia="Times New Roman" w:hAnsi="Times New Roman"/>
          <w:bCs/>
          <w:color w:val="000000"/>
          <w:sz w:val="24"/>
          <w:szCs w:val="24"/>
          <w:lang w:eastAsia="en-US"/>
        </w:rPr>
        <w:t xml:space="preserve"> drošu uzglabāšanu tās remonta </w:t>
      </w:r>
      <w:r w:rsidRPr="00086E34">
        <w:rPr>
          <w:rFonts w:ascii="Times New Roman" w:eastAsia="Times New Roman" w:hAnsi="Times New Roman"/>
          <w:bCs/>
          <w:color w:val="000000"/>
          <w:sz w:val="24"/>
          <w:szCs w:val="24"/>
          <w:lang w:eastAsia="en-US"/>
        </w:rPr>
        <w:t xml:space="preserve"> </w:t>
      </w:r>
      <w:r w:rsidR="00AD153D">
        <w:rPr>
          <w:rFonts w:ascii="Times New Roman" w:eastAsia="Times New Roman" w:hAnsi="Times New Roman"/>
          <w:bCs/>
          <w:color w:val="000000"/>
          <w:sz w:val="24"/>
          <w:szCs w:val="24"/>
          <w:lang w:eastAsia="en-US"/>
        </w:rPr>
        <w:t>laikā.</w:t>
      </w:r>
    </w:p>
    <w:p w14:paraId="32605076" w14:textId="77777777" w:rsidR="00086E34" w:rsidRPr="00086E34" w:rsidRDefault="00086E34" w:rsidP="00086E34">
      <w:pPr>
        <w:numPr>
          <w:ilvl w:val="0"/>
          <w:numId w:val="38"/>
        </w:numPr>
        <w:ind w:left="284" w:hanging="284"/>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sz w:val="24"/>
          <w:szCs w:val="24"/>
          <w:lang w:eastAsia="en-US"/>
        </w:rPr>
        <w:t>Nodrošināt garantijas laiku uzstādītajām jaunajām rezerves daļām, kādu ir noteicis ražotājs, izņemot gadījumu, ja saskaņojot ar pasūtītāju tiek uzstādīta lietota rezerves daļa.</w:t>
      </w:r>
    </w:p>
    <w:p w14:paraId="33FB853A" w14:textId="77777777" w:rsidR="00086E34" w:rsidRPr="00086E34" w:rsidRDefault="00086E34" w:rsidP="00086E34">
      <w:pPr>
        <w:numPr>
          <w:ilvl w:val="0"/>
          <w:numId w:val="38"/>
        </w:numPr>
        <w:ind w:left="284" w:hanging="284"/>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sz w:val="24"/>
          <w:szCs w:val="24"/>
          <w:lang w:eastAsia="en-US"/>
        </w:rPr>
        <w:t>Garantijas laiks veiktajiem tehniskās apkopes vai remonta pakalpojumiem ir vismaz 12 (divpadsmit) mēneši.</w:t>
      </w:r>
    </w:p>
    <w:p w14:paraId="5332CB0D" w14:textId="77777777" w:rsidR="00086E34" w:rsidRPr="00086E34" w:rsidRDefault="00086E34" w:rsidP="00086E34">
      <w:pPr>
        <w:numPr>
          <w:ilvl w:val="0"/>
          <w:numId w:val="38"/>
        </w:numPr>
        <w:ind w:left="284" w:hanging="284"/>
        <w:jc w:val="both"/>
        <w:rPr>
          <w:rFonts w:ascii="Times New Roman" w:eastAsia="Times New Roman" w:hAnsi="Times New Roman"/>
          <w:bCs/>
          <w:color w:val="000000"/>
          <w:sz w:val="24"/>
          <w:szCs w:val="24"/>
          <w:lang w:eastAsia="en-US"/>
        </w:rPr>
      </w:pPr>
      <w:r w:rsidRPr="00086E34">
        <w:rPr>
          <w:rFonts w:ascii="Times New Roman" w:eastAsia="Times New Roman" w:hAnsi="Times New Roman"/>
          <w:sz w:val="24"/>
          <w:szCs w:val="24"/>
          <w:lang w:eastAsia="en-US"/>
        </w:rPr>
        <w:t>Pēc Pasūtītāja pasūtījuma veikt transportlīdzekļa tehnisko apkopi (pārbaudi) pirms transportlīdzekļu valsts tehniskās apskates veikšanas.</w:t>
      </w:r>
    </w:p>
    <w:p w14:paraId="3C6DD9EA" w14:textId="77777777" w:rsidR="00086E34" w:rsidRPr="00086E34" w:rsidRDefault="00086E34" w:rsidP="00AD153D">
      <w:pPr>
        <w:numPr>
          <w:ilvl w:val="0"/>
          <w:numId w:val="38"/>
        </w:numPr>
        <w:ind w:left="284"/>
        <w:jc w:val="both"/>
        <w:rPr>
          <w:rFonts w:ascii="Times New Roman" w:eastAsia="Times New Roman" w:hAnsi="Times New Roman"/>
          <w:bCs/>
          <w:color w:val="000000"/>
          <w:sz w:val="24"/>
          <w:szCs w:val="24"/>
          <w:lang w:eastAsia="en-US"/>
        </w:rPr>
      </w:pPr>
      <w:r w:rsidRPr="00086E34">
        <w:rPr>
          <w:rFonts w:ascii="Times New Roman" w:eastAsia="Times New Roman" w:hAnsi="Times New Roman"/>
          <w:bCs/>
          <w:color w:val="000000"/>
          <w:sz w:val="24"/>
          <w:szCs w:val="24"/>
          <w:lang w:eastAsia="en-US"/>
        </w:rPr>
        <w:t>Pretendents garantē, ka autotransporta diagnostiku, remontu un tehnisko apkopi veiks darbinieki ar atbilstošām zināšanām un praktiskām iemaņām.</w:t>
      </w:r>
    </w:p>
    <w:p w14:paraId="421CD76A" w14:textId="27C5D63B" w:rsidR="0083428E" w:rsidRPr="00BE287F" w:rsidRDefault="0083428E" w:rsidP="0083428E">
      <w:pPr>
        <w:pStyle w:val="Parasts1"/>
        <w:spacing w:after="0" w:line="240" w:lineRule="auto"/>
        <w:rPr>
          <w:rFonts w:ascii="Times New Roman" w:hAnsi="Times New Roman"/>
          <w:sz w:val="24"/>
          <w:szCs w:val="24"/>
          <w:lang w:val="lv-LV"/>
        </w:rPr>
      </w:pPr>
      <w:r>
        <w:rPr>
          <w:rFonts w:ascii="Times New Roman" w:hAnsi="Times New Roman"/>
          <w:sz w:val="24"/>
          <w:szCs w:val="24"/>
          <w:lang w:val="lv-LV"/>
        </w:rPr>
        <w:t>.</w:t>
      </w:r>
    </w:p>
    <w:p w14:paraId="6780E50E" w14:textId="77777777" w:rsidR="00F35EFC" w:rsidRDefault="00F35EFC" w:rsidP="0083428E">
      <w:pPr>
        <w:pStyle w:val="Parasts1"/>
        <w:spacing w:after="0" w:line="240" w:lineRule="auto"/>
        <w:ind w:left="720"/>
        <w:jc w:val="both"/>
        <w:rPr>
          <w:rFonts w:ascii="Times New Roman" w:hAnsi="Times New Roman"/>
          <w:sz w:val="24"/>
          <w:szCs w:val="24"/>
          <w:lang w:val="lv-LV"/>
        </w:rPr>
      </w:pPr>
    </w:p>
    <w:p w14:paraId="56E04B56" w14:textId="77777777" w:rsidR="00F35EFC" w:rsidRDefault="00F35EFC" w:rsidP="00FD276C">
      <w:pPr>
        <w:pStyle w:val="Parasts1"/>
        <w:spacing w:after="0" w:line="240" w:lineRule="auto"/>
        <w:ind w:left="720"/>
        <w:jc w:val="right"/>
        <w:rPr>
          <w:rFonts w:ascii="Times New Roman" w:hAnsi="Times New Roman"/>
          <w:sz w:val="24"/>
          <w:szCs w:val="24"/>
          <w:lang w:val="lv-LV"/>
        </w:rPr>
      </w:pPr>
    </w:p>
    <w:p w14:paraId="05F9DFAC" w14:textId="77777777" w:rsidR="00443020" w:rsidRDefault="00443020" w:rsidP="00712385">
      <w:pPr>
        <w:pStyle w:val="Parasts1"/>
        <w:spacing w:after="0" w:line="240" w:lineRule="auto"/>
        <w:ind w:left="360"/>
        <w:jc w:val="right"/>
        <w:rPr>
          <w:rFonts w:ascii="Times New Roman" w:hAnsi="Times New Roman"/>
          <w:sz w:val="24"/>
          <w:szCs w:val="24"/>
          <w:lang w:val="lv-LV"/>
        </w:rPr>
      </w:pPr>
    </w:p>
    <w:p w14:paraId="5E0672C5" w14:textId="77777777" w:rsidR="001328A7" w:rsidRDefault="001328A7" w:rsidP="00712385">
      <w:pPr>
        <w:pStyle w:val="Parasts1"/>
        <w:spacing w:after="0" w:line="240" w:lineRule="auto"/>
        <w:ind w:left="360"/>
        <w:jc w:val="right"/>
        <w:rPr>
          <w:rFonts w:ascii="Times New Roman" w:hAnsi="Times New Roman"/>
          <w:sz w:val="24"/>
          <w:szCs w:val="24"/>
          <w:lang w:val="lv-LV"/>
        </w:rPr>
      </w:pPr>
    </w:p>
    <w:p w14:paraId="386DCCA1" w14:textId="77777777" w:rsidR="00CF57C2" w:rsidRDefault="00CF57C2" w:rsidP="00712385">
      <w:pPr>
        <w:pStyle w:val="Parasts1"/>
        <w:spacing w:after="0" w:line="240" w:lineRule="auto"/>
        <w:ind w:left="360"/>
        <w:jc w:val="right"/>
        <w:rPr>
          <w:rFonts w:ascii="Times New Roman" w:hAnsi="Times New Roman"/>
          <w:sz w:val="24"/>
          <w:szCs w:val="24"/>
          <w:lang w:val="lv-LV"/>
        </w:rPr>
        <w:sectPr w:rsidR="00CF57C2" w:rsidSect="00831F08">
          <w:footerReference w:type="first" r:id="rId14"/>
          <w:pgSz w:w="12240" w:h="15840"/>
          <w:pgMar w:top="851" w:right="851" w:bottom="851" w:left="1701" w:header="709" w:footer="709" w:gutter="0"/>
          <w:cols w:space="708"/>
          <w:titlePg/>
          <w:docGrid w:linePitch="360"/>
        </w:sectPr>
      </w:pPr>
    </w:p>
    <w:p w14:paraId="675006E4" w14:textId="03224AC4" w:rsidR="00FD276C" w:rsidRPr="00D25C17" w:rsidRDefault="00282939" w:rsidP="00712385">
      <w:pPr>
        <w:pStyle w:val="Parasts1"/>
        <w:spacing w:after="0" w:line="240" w:lineRule="auto"/>
        <w:ind w:left="360"/>
        <w:jc w:val="right"/>
        <w:rPr>
          <w:rFonts w:ascii="Times New Roman" w:hAnsi="Times New Roman"/>
          <w:b/>
          <w:bCs/>
          <w:sz w:val="24"/>
          <w:szCs w:val="24"/>
          <w:lang w:val="lv-LV"/>
        </w:rPr>
      </w:pPr>
      <w:r w:rsidRPr="00D25C17">
        <w:rPr>
          <w:rFonts w:ascii="Times New Roman" w:hAnsi="Times New Roman"/>
          <w:b/>
          <w:bCs/>
          <w:sz w:val="24"/>
          <w:szCs w:val="24"/>
          <w:lang w:val="lv-LV"/>
        </w:rPr>
        <w:lastRenderedPageBreak/>
        <w:t>3</w:t>
      </w:r>
      <w:r w:rsidR="00712385" w:rsidRPr="00D25C17">
        <w:rPr>
          <w:rFonts w:ascii="Times New Roman" w:hAnsi="Times New Roman"/>
          <w:b/>
          <w:bCs/>
          <w:sz w:val="24"/>
          <w:szCs w:val="24"/>
          <w:lang w:val="lv-LV"/>
        </w:rPr>
        <w:t>.pielikums</w:t>
      </w:r>
    </w:p>
    <w:p w14:paraId="042540D5" w14:textId="77777777" w:rsidR="00FD276C" w:rsidRPr="00D25C17" w:rsidRDefault="00FD276C" w:rsidP="00FD276C">
      <w:pPr>
        <w:pStyle w:val="Parasts1"/>
        <w:spacing w:after="0" w:line="240" w:lineRule="auto"/>
        <w:ind w:left="720"/>
        <w:jc w:val="right"/>
        <w:rPr>
          <w:rFonts w:ascii="Times New Roman" w:hAnsi="Times New Roman"/>
          <w:b/>
          <w:bCs/>
          <w:sz w:val="24"/>
          <w:szCs w:val="24"/>
          <w:lang w:val="lv-LV"/>
        </w:rPr>
      </w:pPr>
    </w:p>
    <w:p w14:paraId="2434E35A"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1C02C17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0C50744" w14:textId="77777777"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14:paraId="11B47A0C" w14:textId="77777777"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14:paraId="53BAD6A1" w14:textId="77777777"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14:paraId="41C8C823" w14:textId="77777777" w:rsidR="00F35EFC" w:rsidRDefault="00F35EFC" w:rsidP="00F35EFC">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Pr="001577E7">
        <w:rPr>
          <w:rFonts w:ascii="Times New Roman" w:eastAsia="Times New Roman" w:hAnsi="Times New Roman"/>
          <w:bCs/>
          <w:sz w:val="24"/>
          <w:szCs w:val="24"/>
          <w:lang w:val="lv-LV" w:eastAsia="lv-LV"/>
        </w:rPr>
        <w:t>epirkumam</w:t>
      </w:r>
    </w:p>
    <w:p w14:paraId="6F431A31" w14:textId="77777777" w:rsidR="00AD153D" w:rsidRPr="00086E34" w:rsidRDefault="00AD153D" w:rsidP="00AD153D">
      <w:pPr>
        <w:pStyle w:val="Parasts1"/>
        <w:spacing w:after="0" w:line="240" w:lineRule="auto"/>
        <w:jc w:val="center"/>
        <w:rPr>
          <w:rFonts w:ascii="Times New Roman" w:hAnsi="Times New Roman"/>
          <w:b/>
          <w:bCs/>
          <w:sz w:val="24"/>
          <w:szCs w:val="28"/>
          <w:lang w:val="lv-LV"/>
        </w:rPr>
      </w:pPr>
      <w:r w:rsidRPr="00086E34">
        <w:rPr>
          <w:rFonts w:ascii="Times New Roman" w:hAnsi="Times New Roman"/>
          <w:b/>
          <w:bCs/>
          <w:sz w:val="24"/>
          <w:szCs w:val="28"/>
          <w:lang w:val="lv-LV"/>
        </w:rPr>
        <w:t xml:space="preserve">Tehniskās apkopes un remonta pakalpojumi Viesītes novada pašvaldības autotransportam </w:t>
      </w:r>
    </w:p>
    <w:p w14:paraId="7C50B339" w14:textId="77777777" w:rsidR="00AD153D" w:rsidRPr="008F2329" w:rsidRDefault="00AD153D" w:rsidP="00AD153D">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01</w:t>
      </w:r>
    </w:p>
    <w:p w14:paraId="043C9007" w14:textId="77777777" w:rsidR="00106FD4" w:rsidRPr="006C5FE5" w:rsidRDefault="00106FD4" w:rsidP="00106FD4">
      <w:pPr>
        <w:tabs>
          <w:tab w:val="left" w:pos="318"/>
        </w:tabs>
        <w:ind w:firstLine="6300"/>
        <w:rPr>
          <w:b/>
          <w:sz w:val="22"/>
          <w:szCs w:val="22"/>
          <w:highlight w:val="red"/>
        </w:rPr>
      </w:pPr>
    </w:p>
    <w:p w14:paraId="23368C93"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3E7CA590" w14:textId="0AB4BB92" w:rsidR="00042E38" w:rsidRPr="007F2EB4" w:rsidRDefault="00042E38" w:rsidP="00042E38">
      <w:pPr>
        <w:ind w:left="360"/>
        <w:rPr>
          <w:rFonts w:ascii="Times New Roman" w:eastAsia="Times New Roman" w:hAnsi="Times New Roman"/>
          <w:sz w:val="24"/>
          <w:szCs w:val="24"/>
          <w:lang w:eastAsia="en-US"/>
        </w:rPr>
      </w:pPr>
      <w:r w:rsidRPr="007F2EB4">
        <w:rPr>
          <w:rFonts w:ascii="Times New Roman" w:eastAsia="Times New Roman" w:hAnsi="Times New Roman"/>
          <w:sz w:val="24"/>
          <w:szCs w:val="24"/>
          <w:lang w:eastAsia="en-US"/>
        </w:rPr>
        <w:t>Finanšu piedāvājums par 1 (</w:t>
      </w:r>
      <w:r w:rsidRPr="007F2EB4">
        <w:rPr>
          <w:rFonts w:ascii="Times New Roman" w:eastAsia="Times New Roman" w:hAnsi="Times New Roman"/>
          <w:i/>
          <w:sz w:val="24"/>
          <w:szCs w:val="24"/>
          <w:lang w:eastAsia="en-US"/>
        </w:rPr>
        <w:t>vienu</w:t>
      </w:r>
      <w:r w:rsidRPr="007F2EB4">
        <w:rPr>
          <w:rFonts w:ascii="Times New Roman" w:eastAsia="Times New Roman" w:hAnsi="Times New Roman"/>
          <w:sz w:val="24"/>
          <w:szCs w:val="24"/>
          <w:lang w:eastAsia="en-US"/>
        </w:rPr>
        <w:t>) darba stundu EUR bez PVN</w:t>
      </w:r>
      <w:r w:rsidR="00282939" w:rsidRPr="007F2EB4">
        <w:rPr>
          <w:rFonts w:ascii="Times New Roman" w:eastAsia="Times New Roman" w:hAnsi="Times New Roman"/>
          <w:sz w:val="24"/>
          <w:szCs w:val="24"/>
          <w:lang w:eastAsia="en-US"/>
        </w:rPr>
        <w:t xml:space="preserve"> _________________</w:t>
      </w:r>
    </w:p>
    <w:p w14:paraId="4EE85AE1" w14:textId="77777777" w:rsidR="00042E38" w:rsidRPr="00042E38" w:rsidRDefault="00042E38" w:rsidP="00042E38">
      <w:pPr>
        <w:ind w:left="360"/>
        <w:rPr>
          <w:rFonts w:ascii="Times New Roman" w:eastAsia="Times New Roman" w:hAnsi="Times New Roman"/>
          <w:sz w:val="24"/>
          <w:szCs w:val="24"/>
          <w:lang w:eastAsia="en-US"/>
        </w:rPr>
      </w:pPr>
    </w:p>
    <w:p w14:paraId="42F35436" w14:textId="6DFDF618" w:rsidR="00042E38" w:rsidRPr="00942E6C" w:rsidRDefault="00042E38" w:rsidP="00942E6C">
      <w:pPr>
        <w:pStyle w:val="Sarakstarindkopa"/>
        <w:numPr>
          <w:ilvl w:val="0"/>
          <w:numId w:val="44"/>
        </w:numPr>
        <w:spacing w:after="120"/>
        <w:ind w:left="284"/>
        <w:jc w:val="both"/>
        <w:rPr>
          <w:rFonts w:ascii="Times New Roman" w:hAnsi="Times New Roman"/>
          <w:sz w:val="24"/>
          <w:szCs w:val="24"/>
          <w:lang w:eastAsia="en-US"/>
        </w:rPr>
      </w:pPr>
      <w:r w:rsidRPr="00942E6C">
        <w:rPr>
          <w:rFonts w:ascii="Times New Roman" w:hAnsi="Times New Roman"/>
          <w:sz w:val="24"/>
          <w:szCs w:val="24"/>
          <w:lang w:eastAsia="en-US"/>
        </w:rPr>
        <w:t xml:space="preserve">Apliecinu: </w:t>
      </w:r>
    </w:p>
    <w:p w14:paraId="0BF279BB" w14:textId="77777777" w:rsidR="00042E38" w:rsidRPr="00942E6C" w:rsidRDefault="00042E38" w:rsidP="00942E6C">
      <w:pPr>
        <w:pStyle w:val="Sarakstarindkopa"/>
        <w:numPr>
          <w:ilvl w:val="1"/>
          <w:numId w:val="45"/>
        </w:numPr>
        <w:spacing w:after="120"/>
        <w:jc w:val="both"/>
        <w:rPr>
          <w:rFonts w:ascii="Times New Roman" w:hAnsi="Times New Roman"/>
          <w:sz w:val="24"/>
          <w:szCs w:val="24"/>
          <w:lang w:eastAsia="en-US"/>
        </w:rPr>
      </w:pPr>
      <w:r w:rsidRPr="00942E6C">
        <w:rPr>
          <w:rFonts w:ascii="Times New Roman" w:hAnsi="Times New Roman"/>
          <w:sz w:val="24"/>
          <w:szCs w:val="24"/>
          <w:lang w:eastAsia="en-US"/>
        </w:rPr>
        <w:t>iepirkuma dokumenti ir izvērtēti ar pietiekamu rūpību;</w:t>
      </w:r>
    </w:p>
    <w:p w14:paraId="7034B3CD" w14:textId="46002465" w:rsidR="00042E38" w:rsidRPr="00942E6C" w:rsidRDefault="00042E38" w:rsidP="00942E6C">
      <w:pPr>
        <w:pStyle w:val="Sarakstarindkopa"/>
        <w:numPr>
          <w:ilvl w:val="1"/>
          <w:numId w:val="45"/>
        </w:numPr>
        <w:spacing w:after="120"/>
        <w:jc w:val="both"/>
        <w:rPr>
          <w:rFonts w:ascii="Times New Roman" w:hAnsi="Times New Roman"/>
          <w:sz w:val="24"/>
          <w:szCs w:val="24"/>
          <w:lang w:eastAsia="en-US"/>
        </w:rPr>
      </w:pPr>
      <w:r w:rsidRPr="00942E6C">
        <w:rPr>
          <w:rFonts w:ascii="Times New Roman" w:hAnsi="Times New Roman"/>
          <w:sz w:val="24"/>
          <w:szCs w:val="24"/>
          <w:lang w:eastAsia="en-US"/>
        </w:rPr>
        <w:t xml:space="preserve">šajā finanšu piedāvājumā ir ietvertas visas izmaksas, </w:t>
      </w:r>
      <w:r w:rsidRPr="00942E6C">
        <w:rPr>
          <w:rFonts w:ascii="Times New Roman" w:hAnsi="Times New Roman"/>
          <w:bCs/>
          <w:sz w:val="24"/>
          <w:szCs w:val="24"/>
          <w:lang w:eastAsia="en-US"/>
        </w:rPr>
        <w:t xml:space="preserve">kas saistītas ar </w:t>
      </w:r>
      <w:r w:rsidRPr="00942E6C">
        <w:rPr>
          <w:rFonts w:ascii="Times New Roman" w:hAnsi="Times New Roman"/>
          <w:sz w:val="24"/>
          <w:szCs w:val="24"/>
          <w:lang w:eastAsia="en-US"/>
        </w:rPr>
        <w:t xml:space="preserve">tehniskajā </w:t>
      </w:r>
      <w:r w:rsidR="00282939" w:rsidRPr="00942E6C">
        <w:rPr>
          <w:rFonts w:ascii="Times New Roman" w:hAnsi="Times New Roman"/>
          <w:sz w:val="24"/>
          <w:szCs w:val="24"/>
          <w:lang w:eastAsia="en-US"/>
        </w:rPr>
        <w:t>specifikācij</w:t>
      </w:r>
      <w:r w:rsidR="007F2EB4" w:rsidRPr="00942E6C">
        <w:rPr>
          <w:rFonts w:ascii="Times New Roman" w:hAnsi="Times New Roman"/>
          <w:sz w:val="24"/>
          <w:szCs w:val="24"/>
          <w:lang w:eastAsia="en-US"/>
        </w:rPr>
        <w:t xml:space="preserve">ā </w:t>
      </w:r>
      <w:r w:rsidRPr="00942E6C">
        <w:rPr>
          <w:rFonts w:ascii="Times New Roman" w:hAnsi="Times New Roman"/>
          <w:sz w:val="24"/>
          <w:szCs w:val="24"/>
          <w:lang w:eastAsia="en-US"/>
        </w:rPr>
        <w:t>noteikto pakalpojumu sniegšanu</w:t>
      </w:r>
      <w:r w:rsidRPr="00942E6C">
        <w:rPr>
          <w:rFonts w:ascii="Times New Roman" w:hAnsi="Times New Roman"/>
          <w:bCs/>
          <w:sz w:val="24"/>
          <w:szCs w:val="24"/>
          <w:lang w:eastAsia="en-US"/>
        </w:rPr>
        <w:t xml:space="preserve"> pilnā apjomā</w:t>
      </w:r>
      <w:r w:rsidRPr="00942E6C">
        <w:rPr>
          <w:rFonts w:ascii="Times New Roman" w:hAnsi="Times New Roman"/>
          <w:sz w:val="24"/>
          <w:szCs w:val="24"/>
          <w:lang w:eastAsia="en-US"/>
        </w:rPr>
        <w:t>;</w:t>
      </w:r>
    </w:p>
    <w:p w14:paraId="30E2BA82" w14:textId="4572BCC3" w:rsidR="00042E38" w:rsidRPr="00942E6C" w:rsidRDefault="00042E38" w:rsidP="00942E6C">
      <w:pPr>
        <w:pStyle w:val="Sarakstarindkopa"/>
        <w:numPr>
          <w:ilvl w:val="1"/>
          <w:numId w:val="45"/>
        </w:numPr>
        <w:spacing w:after="120"/>
        <w:jc w:val="both"/>
        <w:rPr>
          <w:rFonts w:ascii="Times New Roman" w:hAnsi="Times New Roman"/>
          <w:sz w:val="24"/>
          <w:szCs w:val="24"/>
          <w:lang w:eastAsia="en-US"/>
        </w:rPr>
      </w:pPr>
      <w:r w:rsidRPr="00942E6C">
        <w:rPr>
          <w:rFonts w:ascii="Times New Roman" w:hAnsi="Times New Roman"/>
          <w:bCs/>
          <w:sz w:val="24"/>
          <w:szCs w:val="24"/>
          <w:lang w:eastAsia="en-US"/>
        </w:rPr>
        <w:t xml:space="preserve">atlaide rezerves daļām, kuras tiek mainītas, ir </w:t>
      </w:r>
      <w:r w:rsidRPr="00942E6C">
        <w:rPr>
          <w:rFonts w:ascii="Times New Roman" w:hAnsi="Times New Roman"/>
          <w:b/>
          <w:bCs/>
          <w:sz w:val="24"/>
          <w:szCs w:val="24"/>
          <w:lang w:eastAsia="en-US"/>
        </w:rPr>
        <w:t>_______ %,</w:t>
      </w:r>
    </w:p>
    <w:p w14:paraId="5DC070A9" w14:textId="506F6529" w:rsidR="00042E38" w:rsidRPr="00942E6C" w:rsidRDefault="00042E38" w:rsidP="00942E6C">
      <w:pPr>
        <w:pStyle w:val="Sarakstarindkopa"/>
        <w:numPr>
          <w:ilvl w:val="1"/>
          <w:numId w:val="45"/>
        </w:numPr>
        <w:spacing w:after="120"/>
        <w:jc w:val="both"/>
        <w:rPr>
          <w:rFonts w:ascii="Times New Roman" w:hAnsi="Times New Roman"/>
          <w:sz w:val="24"/>
          <w:szCs w:val="24"/>
          <w:lang w:eastAsia="en-US"/>
        </w:rPr>
      </w:pPr>
      <w:r w:rsidRPr="00942E6C">
        <w:rPr>
          <w:rFonts w:ascii="Times New Roman" w:hAnsi="Times New Roman"/>
          <w:sz w:val="24"/>
          <w:szCs w:val="24"/>
          <w:lang w:eastAsia="en-US"/>
        </w:rPr>
        <w:t xml:space="preserve">pakalpojumu sniegšanas vieta (serviss) atrodas ___________________ (adrese) _______ km attālumā </w:t>
      </w:r>
      <w:r w:rsidR="007F2EB4" w:rsidRPr="00942E6C">
        <w:rPr>
          <w:rFonts w:ascii="Times New Roman" w:hAnsi="Times New Roman"/>
          <w:sz w:val="24"/>
          <w:szCs w:val="24"/>
          <w:lang w:eastAsia="en-US"/>
        </w:rPr>
        <w:t xml:space="preserve">(attālums noteikts ar rīku </w:t>
      </w:r>
      <w:hyperlink r:id="rId15" w:history="1">
        <w:r w:rsidR="007F2EB4" w:rsidRPr="00942E6C">
          <w:rPr>
            <w:rStyle w:val="Hipersaite"/>
            <w:rFonts w:ascii="Times New Roman" w:hAnsi="Times New Roman"/>
            <w:sz w:val="24"/>
            <w:szCs w:val="24"/>
            <w:lang w:eastAsia="en-US"/>
          </w:rPr>
          <w:t>https://balticmaps.eu</w:t>
        </w:r>
      </w:hyperlink>
      <w:r w:rsidR="007F2EB4" w:rsidRPr="00942E6C">
        <w:rPr>
          <w:rFonts w:ascii="Times New Roman" w:hAnsi="Times New Roman"/>
          <w:sz w:val="24"/>
          <w:szCs w:val="24"/>
          <w:lang w:eastAsia="en-US"/>
        </w:rPr>
        <w:t xml:space="preserve">)   </w:t>
      </w:r>
      <w:r w:rsidRPr="00942E6C">
        <w:rPr>
          <w:rFonts w:ascii="Times New Roman" w:hAnsi="Times New Roman"/>
          <w:sz w:val="24"/>
          <w:szCs w:val="24"/>
          <w:lang w:eastAsia="en-US"/>
        </w:rPr>
        <w:t xml:space="preserve">no </w:t>
      </w:r>
      <w:r w:rsidR="009307F3" w:rsidRPr="00942E6C">
        <w:rPr>
          <w:rFonts w:ascii="Times New Roman" w:hAnsi="Times New Roman"/>
          <w:sz w:val="24"/>
          <w:szCs w:val="24"/>
          <w:lang w:eastAsia="en-US"/>
        </w:rPr>
        <w:t xml:space="preserve">Viesītes novada domes, Brīvības ielā 10, Viesītē, Viesītes novadā. </w:t>
      </w:r>
    </w:p>
    <w:p w14:paraId="33074241" w14:textId="07C17A62" w:rsidR="00942E6C" w:rsidRPr="007F2EB4" w:rsidRDefault="00942E6C" w:rsidP="00942E6C">
      <w:pPr>
        <w:pStyle w:val="Parasts1"/>
        <w:numPr>
          <w:ilvl w:val="1"/>
          <w:numId w:val="45"/>
        </w:numPr>
        <w:spacing w:after="0" w:line="240" w:lineRule="auto"/>
        <w:jc w:val="both"/>
        <w:rPr>
          <w:rFonts w:ascii="Times New Roman" w:hAnsi="Times New Roman"/>
          <w:sz w:val="24"/>
          <w:szCs w:val="24"/>
          <w:lang w:val="lv-LV"/>
        </w:rPr>
      </w:pPr>
      <w:r>
        <w:rPr>
          <w:rFonts w:ascii="Times New Roman" w:eastAsia="Times-Roman" w:hAnsi="Times New Roman"/>
          <w:color w:val="000000"/>
          <w:kern w:val="28"/>
          <w:lang w:val="lv-LV"/>
        </w:rPr>
        <w:t xml:space="preserve">mūsu rīcībā ir </w:t>
      </w:r>
      <w:r w:rsidRPr="007F2EB4">
        <w:rPr>
          <w:rFonts w:ascii="Times New Roman" w:eastAsia="Times-Roman" w:hAnsi="Times New Roman"/>
          <w:color w:val="000000"/>
          <w:kern w:val="28"/>
          <w:lang w:val="lv-LV"/>
        </w:rPr>
        <w:t>atbilstošs aprīkojums un cilvēkresursi, lai varētu veikt tehniskās apkopes un  remontdarbus.</w:t>
      </w:r>
    </w:p>
    <w:p w14:paraId="7BDD731B" w14:textId="6B51FC4A" w:rsidR="009307F3" w:rsidRPr="00942E6C" w:rsidRDefault="009307F3" w:rsidP="00942E6C">
      <w:pPr>
        <w:pStyle w:val="Sarakstarindkopa"/>
        <w:numPr>
          <w:ilvl w:val="0"/>
          <w:numId w:val="45"/>
        </w:numPr>
        <w:spacing w:after="120"/>
        <w:jc w:val="both"/>
        <w:rPr>
          <w:rFonts w:ascii="Times New Roman" w:hAnsi="Times New Roman"/>
          <w:sz w:val="24"/>
          <w:szCs w:val="24"/>
          <w:lang w:eastAsia="en-US"/>
        </w:rPr>
      </w:pPr>
      <w:r w:rsidRPr="00942E6C">
        <w:rPr>
          <w:rFonts w:ascii="Times New Roman" w:eastAsia="Times New Roman" w:hAnsi="Times New Roman" w:cs="Calibri"/>
          <w:sz w:val="24"/>
          <w:szCs w:val="24"/>
        </w:rPr>
        <w:t>Garantējam, ka materiālu un auto rezerves daļu cenas bez atlaides nepārsniegs vidējās tirgus cenas Latvijā</w:t>
      </w:r>
      <w:r w:rsidR="007F2EB4" w:rsidRPr="00942E6C">
        <w:rPr>
          <w:rFonts w:ascii="Times New Roman" w:eastAsia="Times New Roman" w:hAnsi="Times New Roman" w:cs="Calibri"/>
          <w:sz w:val="24"/>
          <w:szCs w:val="24"/>
        </w:rPr>
        <w:t>.</w:t>
      </w:r>
    </w:p>
    <w:p w14:paraId="434886FD" w14:textId="77777777" w:rsidR="007F2EB4" w:rsidRPr="00042E38" w:rsidRDefault="007F2EB4" w:rsidP="00942E6C">
      <w:pPr>
        <w:pStyle w:val="Sarakstarindkopa"/>
        <w:spacing w:after="120"/>
        <w:ind w:left="360"/>
        <w:jc w:val="both"/>
        <w:rPr>
          <w:rFonts w:ascii="Times New Roman" w:hAnsi="Times New Roman"/>
          <w:sz w:val="24"/>
          <w:szCs w:val="24"/>
          <w:lang w:eastAsia="en-US"/>
        </w:rPr>
      </w:pPr>
    </w:p>
    <w:p w14:paraId="7EBBA3FD"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7F8F10C6"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2E83837A"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5117DE" w14:paraId="75CE037F" w14:textId="77777777" w:rsidTr="00C50F44">
        <w:tc>
          <w:tcPr>
            <w:tcW w:w="1585" w:type="dxa"/>
            <w:tcBorders>
              <w:top w:val="nil"/>
              <w:bottom w:val="single" w:sz="4" w:space="0" w:color="auto"/>
            </w:tcBorders>
          </w:tcPr>
          <w:p w14:paraId="0657A96E" w14:textId="77777777" w:rsidR="001577E7" w:rsidRPr="005117DE" w:rsidRDefault="001577E7" w:rsidP="00C50F44">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6C0B86B9" w14:textId="77777777" w:rsidR="001577E7" w:rsidRPr="005117DE" w:rsidRDefault="001577E7" w:rsidP="00C50F44">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113C5607" w14:textId="77777777" w:rsidR="001577E7" w:rsidRPr="005117DE" w:rsidRDefault="001577E7" w:rsidP="00C50F44">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52BD16E5" w14:textId="77777777" w:rsidR="001577E7" w:rsidRPr="005117DE" w:rsidRDefault="001577E7" w:rsidP="00C50F44">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3B242C8D" w14:textId="77777777" w:rsidR="001577E7" w:rsidRPr="005117DE" w:rsidRDefault="001577E7" w:rsidP="00C50F44">
            <w:pPr>
              <w:tabs>
                <w:tab w:val="center" w:pos="7697"/>
                <w:tab w:val="right" w:pos="11850"/>
              </w:tabs>
              <w:rPr>
                <w:rFonts w:ascii="Times New Roman" w:hAnsi="Times New Roman"/>
                <w:sz w:val="24"/>
                <w:szCs w:val="24"/>
              </w:rPr>
            </w:pPr>
          </w:p>
        </w:tc>
      </w:tr>
      <w:tr w:rsidR="001577E7" w:rsidRPr="005117DE" w14:paraId="73BE12A6" w14:textId="77777777" w:rsidTr="00C50F44">
        <w:trPr>
          <w:trHeight w:val="70"/>
        </w:trPr>
        <w:tc>
          <w:tcPr>
            <w:tcW w:w="1585" w:type="dxa"/>
            <w:tcBorders>
              <w:bottom w:val="nil"/>
            </w:tcBorders>
          </w:tcPr>
          <w:p w14:paraId="7B691D03"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14:paraId="0A8B024A"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14:paraId="11E390A6"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14:paraId="6230F9E2"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14:paraId="0BEF3B2E"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14:paraId="5DDE5A52"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63BEAE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3AFAE6F"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75C39E3B"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6C9A2954"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71306AEE" w14:textId="6023CFC4" w:rsidR="00CE7BA5" w:rsidRDefault="00CE7BA5" w:rsidP="00FD276C">
      <w:pPr>
        <w:pStyle w:val="Parasts1"/>
        <w:spacing w:after="0" w:line="240" w:lineRule="auto"/>
        <w:ind w:left="720"/>
        <w:jc w:val="right"/>
        <w:rPr>
          <w:rFonts w:ascii="Times New Roman" w:hAnsi="Times New Roman"/>
          <w:sz w:val="24"/>
          <w:szCs w:val="24"/>
          <w:lang w:val="lv-LV"/>
        </w:rPr>
      </w:pPr>
    </w:p>
    <w:p w14:paraId="58E6885D" w14:textId="1F0A42C9" w:rsidR="00942E6C" w:rsidRDefault="00942E6C" w:rsidP="00FD276C">
      <w:pPr>
        <w:pStyle w:val="Parasts1"/>
        <w:spacing w:after="0" w:line="240" w:lineRule="auto"/>
        <w:ind w:left="720"/>
        <w:jc w:val="right"/>
        <w:rPr>
          <w:rFonts w:ascii="Times New Roman" w:hAnsi="Times New Roman"/>
          <w:sz w:val="24"/>
          <w:szCs w:val="24"/>
          <w:lang w:val="lv-LV"/>
        </w:rPr>
      </w:pPr>
    </w:p>
    <w:p w14:paraId="67B0DB2E" w14:textId="06D55C77" w:rsidR="00942E6C" w:rsidRDefault="00942E6C" w:rsidP="00FD276C">
      <w:pPr>
        <w:pStyle w:val="Parasts1"/>
        <w:spacing w:after="0" w:line="240" w:lineRule="auto"/>
        <w:ind w:left="720"/>
        <w:jc w:val="right"/>
        <w:rPr>
          <w:rFonts w:ascii="Times New Roman" w:hAnsi="Times New Roman"/>
          <w:sz w:val="24"/>
          <w:szCs w:val="24"/>
          <w:lang w:val="lv-LV"/>
        </w:rPr>
      </w:pPr>
    </w:p>
    <w:p w14:paraId="4248F229" w14:textId="037ED9D4" w:rsidR="00942E6C" w:rsidRDefault="00942E6C" w:rsidP="00FD276C">
      <w:pPr>
        <w:pStyle w:val="Parasts1"/>
        <w:spacing w:after="0" w:line="240" w:lineRule="auto"/>
        <w:ind w:left="720"/>
        <w:jc w:val="right"/>
        <w:rPr>
          <w:rFonts w:ascii="Times New Roman" w:hAnsi="Times New Roman"/>
          <w:sz w:val="24"/>
          <w:szCs w:val="24"/>
          <w:lang w:val="lv-LV"/>
        </w:rPr>
      </w:pPr>
    </w:p>
    <w:p w14:paraId="34773FB5" w14:textId="5DD3C43D" w:rsidR="00942E6C" w:rsidRDefault="00942E6C" w:rsidP="00FD276C">
      <w:pPr>
        <w:pStyle w:val="Parasts1"/>
        <w:spacing w:after="0" w:line="240" w:lineRule="auto"/>
        <w:ind w:left="720"/>
        <w:jc w:val="right"/>
        <w:rPr>
          <w:rFonts w:ascii="Times New Roman" w:hAnsi="Times New Roman"/>
          <w:sz w:val="24"/>
          <w:szCs w:val="24"/>
          <w:lang w:val="lv-LV"/>
        </w:rPr>
      </w:pPr>
    </w:p>
    <w:p w14:paraId="201C4EEC" w14:textId="790C89C0" w:rsidR="00942E6C" w:rsidRDefault="00942E6C" w:rsidP="00FD276C">
      <w:pPr>
        <w:pStyle w:val="Parasts1"/>
        <w:spacing w:after="0" w:line="240" w:lineRule="auto"/>
        <w:ind w:left="720"/>
        <w:jc w:val="right"/>
        <w:rPr>
          <w:rFonts w:ascii="Times New Roman" w:hAnsi="Times New Roman"/>
          <w:sz w:val="24"/>
          <w:szCs w:val="24"/>
          <w:lang w:val="lv-LV"/>
        </w:rPr>
      </w:pPr>
    </w:p>
    <w:p w14:paraId="710D78AB" w14:textId="2CDB23F2" w:rsidR="00942E6C" w:rsidRDefault="00942E6C" w:rsidP="00FD276C">
      <w:pPr>
        <w:pStyle w:val="Parasts1"/>
        <w:spacing w:after="0" w:line="240" w:lineRule="auto"/>
        <w:ind w:left="720"/>
        <w:jc w:val="right"/>
        <w:rPr>
          <w:rFonts w:ascii="Times New Roman" w:hAnsi="Times New Roman"/>
          <w:sz w:val="24"/>
          <w:szCs w:val="24"/>
          <w:lang w:val="lv-LV"/>
        </w:rPr>
      </w:pPr>
    </w:p>
    <w:p w14:paraId="6DFEBD13" w14:textId="60A86AA7" w:rsidR="00942E6C" w:rsidRDefault="00942E6C" w:rsidP="00FD276C">
      <w:pPr>
        <w:pStyle w:val="Parasts1"/>
        <w:spacing w:after="0" w:line="240" w:lineRule="auto"/>
        <w:ind w:left="720"/>
        <w:jc w:val="right"/>
        <w:rPr>
          <w:rFonts w:ascii="Times New Roman" w:hAnsi="Times New Roman"/>
          <w:sz w:val="24"/>
          <w:szCs w:val="24"/>
          <w:lang w:val="lv-LV"/>
        </w:rPr>
      </w:pPr>
    </w:p>
    <w:p w14:paraId="3810601C" w14:textId="77777777" w:rsidR="00942E6C" w:rsidRDefault="00942E6C" w:rsidP="00FD276C">
      <w:pPr>
        <w:pStyle w:val="Parasts1"/>
        <w:spacing w:after="0" w:line="240" w:lineRule="auto"/>
        <w:ind w:left="720"/>
        <w:jc w:val="right"/>
        <w:rPr>
          <w:rFonts w:ascii="Times New Roman" w:hAnsi="Times New Roman"/>
          <w:sz w:val="24"/>
          <w:szCs w:val="24"/>
          <w:lang w:val="lv-LV"/>
        </w:rPr>
      </w:pPr>
    </w:p>
    <w:p w14:paraId="6983308F"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68EAC0C7" w14:textId="36B0C9A4" w:rsidR="00CE7BA5" w:rsidRPr="00D25C17" w:rsidRDefault="00282939" w:rsidP="00282939">
      <w:pPr>
        <w:pStyle w:val="Parasts1"/>
        <w:spacing w:after="0" w:line="240" w:lineRule="auto"/>
        <w:ind w:left="360"/>
        <w:jc w:val="right"/>
        <w:rPr>
          <w:rFonts w:ascii="Times New Roman" w:hAnsi="Times New Roman"/>
          <w:b/>
          <w:bCs/>
          <w:sz w:val="24"/>
          <w:szCs w:val="24"/>
          <w:lang w:val="lv-LV"/>
        </w:rPr>
      </w:pPr>
      <w:r w:rsidRPr="00D25C17">
        <w:rPr>
          <w:rFonts w:ascii="Times New Roman" w:hAnsi="Times New Roman"/>
          <w:b/>
          <w:bCs/>
          <w:sz w:val="24"/>
          <w:szCs w:val="24"/>
          <w:lang w:val="lv-LV"/>
        </w:rPr>
        <w:lastRenderedPageBreak/>
        <w:t>4.pielikums</w:t>
      </w:r>
    </w:p>
    <w:p w14:paraId="10F2828A"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42869F5B"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2C3B79FA" w14:textId="77777777" w:rsidR="009307F3" w:rsidRPr="009307F3" w:rsidRDefault="009307F3" w:rsidP="009307F3">
      <w:pPr>
        <w:suppressAutoHyphens/>
        <w:jc w:val="center"/>
        <w:rPr>
          <w:rFonts w:ascii="Times New Roman Bold" w:eastAsia="Times New Roman" w:hAnsi="Times New Roman Bold" w:cs="Calibri"/>
          <w:b/>
          <w:caps/>
          <w:sz w:val="24"/>
          <w:szCs w:val="24"/>
          <w:lang w:eastAsia="ar-SA"/>
        </w:rPr>
      </w:pPr>
      <w:r w:rsidRPr="009307F3">
        <w:rPr>
          <w:rFonts w:ascii="Times New Roman Bold" w:eastAsia="Times New Roman" w:hAnsi="Times New Roman Bold" w:cs="Calibri"/>
          <w:b/>
          <w:caps/>
          <w:sz w:val="24"/>
          <w:szCs w:val="24"/>
          <w:lang w:eastAsia="ar-SA"/>
        </w:rPr>
        <w:t>Viesītes novada pašvaldības automašīnu saraksts</w:t>
      </w:r>
    </w:p>
    <w:p w14:paraId="00C33255" w14:textId="77777777" w:rsidR="009307F3" w:rsidRPr="009307F3" w:rsidRDefault="009307F3" w:rsidP="009307F3">
      <w:pPr>
        <w:suppressAutoHyphens/>
        <w:jc w:val="right"/>
        <w:rPr>
          <w:rFonts w:ascii="Times New Roman" w:eastAsia="Times New Roman" w:hAnsi="Times New Roman" w:cs="Calibri"/>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673"/>
        <w:gridCol w:w="2127"/>
        <w:gridCol w:w="2126"/>
        <w:gridCol w:w="2126"/>
      </w:tblGrid>
      <w:tr w:rsidR="009307F3" w:rsidRPr="009307F3" w14:paraId="32032CAA" w14:textId="14A2337F" w:rsidTr="00825F41">
        <w:tc>
          <w:tcPr>
            <w:tcW w:w="837" w:type="dxa"/>
          </w:tcPr>
          <w:p w14:paraId="5B6E976E" w14:textId="77777777" w:rsidR="009307F3" w:rsidRPr="009307F3" w:rsidRDefault="009307F3" w:rsidP="009307F3">
            <w:pPr>
              <w:suppressAutoHyphens/>
              <w:jc w:val="right"/>
              <w:rPr>
                <w:rFonts w:ascii="Times New Roman" w:eastAsia="Times New Roman" w:hAnsi="Times New Roman" w:cs="Calibri"/>
                <w:b/>
                <w:i/>
                <w:sz w:val="24"/>
                <w:szCs w:val="24"/>
                <w:lang w:eastAsia="ar-SA"/>
              </w:rPr>
            </w:pPr>
            <w:proofErr w:type="spellStart"/>
            <w:r w:rsidRPr="009307F3">
              <w:rPr>
                <w:rFonts w:ascii="Times New Roman" w:eastAsia="Times New Roman" w:hAnsi="Times New Roman" w:cs="Calibri"/>
                <w:b/>
                <w:i/>
                <w:sz w:val="24"/>
                <w:szCs w:val="24"/>
                <w:lang w:eastAsia="ar-SA"/>
              </w:rPr>
              <w:t>N.p.k</w:t>
            </w:r>
            <w:proofErr w:type="spellEnd"/>
            <w:r w:rsidRPr="009307F3">
              <w:rPr>
                <w:rFonts w:ascii="Times New Roman" w:eastAsia="Times New Roman" w:hAnsi="Times New Roman" w:cs="Calibri"/>
                <w:b/>
                <w:i/>
                <w:sz w:val="24"/>
                <w:szCs w:val="24"/>
                <w:lang w:eastAsia="ar-SA"/>
              </w:rPr>
              <w:t>.</w:t>
            </w:r>
          </w:p>
        </w:tc>
        <w:tc>
          <w:tcPr>
            <w:tcW w:w="2673" w:type="dxa"/>
            <w:vAlign w:val="center"/>
          </w:tcPr>
          <w:p w14:paraId="3CB44BC7" w14:textId="77777777" w:rsidR="009307F3" w:rsidRPr="009307F3" w:rsidRDefault="009307F3" w:rsidP="009307F3">
            <w:pPr>
              <w:suppressAutoHyphens/>
              <w:jc w:val="center"/>
              <w:rPr>
                <w:rFonts w:ascii="Times New Roman" w:eastAsia="Times New Roman" w:hAnsi="Times New Roman" w:cs="Calibri"/>
                <w:b/>
                <w:i/>
                <w:sz w:val="24"/>
                <w:szCs w:val="24"/>
                <w:lang w:eastAsia="ar-SA"/>
              </w:rPr>
            </w:pPr>
            <w:r w:rsidRPr="009307F3">
              <w:rPr>
                <w:rFonts w:ascii="Times New Roman" w:eastAsia="Times New Roman" w:hAnsi="Times New Roman" w:cs="Calibri"/>
                <w:b/>
                <w:i/>
                <w:sz w:val="24"/>
                <w:szCs w:val="24"/>
                <w:lang w:eastAsia="ar-SA"/>
              </w:rPr>
              <w:t>Automašīnas marka</w:t>
            </w:r>
          </w:p>
        </w:tc>
        <w:tc>
          <w:tcPr>
            <w:tcW w:w="2127" w:type="dxa"/>
            <w:vAlign w:val="center"/>
          </w:tcPr>
          <w:p w14:paraId="6BCBD70D" w14:textId="77777777" w:rsidR="009307F3" w:rsidRPr="009307F3" w:rsidRDefault="009307F3" w:rsidP="009307F3">
            <w:pPr>
              <w:suppressAutoHyphens/>
              <w:jc w:val="center"/>
              <w:rPr>
                <w:rFonts w:ascii="Times New Roman" w:eastAsia="Times New Roman" w:hAnsi="Times New Roman" w:cs="Calibri"/>
                <w:b/>
                <w:i/>
                <w:sz w:val="24"/>
                <w:szCs w:val="24"/>
                <w:lang w:eastAsia="ar-SA"/>
              </w:rPr>
            </w:pPr>
            <w:r w:rsidRPr="009307F3">
              <w:rPr>
                <w:rFonts w:ascii="Times New Roman" w:eastAsia="Times New Roman" w:hAnsi="Times New Roman" w:cs="Calibri"/>
                <w:b/>
                <w:i/>
                <w:sz w:val="24"/>
                <w:szCs w:val="24"/>
                <w:lang w:eastAsia="ar-SA"/>
              </w:rPr>
              <w:t>Reģ. Nr.</w:t>
            </w:r>
          </w:p>
        </w:tc>
        <w:tc>
          <w:tcPr>
            <w:tcW w:w="2126" w:type="dxa"/>
            <w:vAlign w:val="center"/>
          </w:tcPr>
          <w:p w14:paraId="0605EBB0" w14:textId="77777777" w:rsidR="009307F3" w:rsidRPr="009307F3" w:rsidRDefault="009307F3" w:rsidP="009307F3">
            <w:pPr>
              <w:suppressAutoHyphens/>
              <w:jc w:val="center"/>
              <w:rPr>
                <w:rFonts w:ascii="Times New Roman" w:eastAsia="Times New Roman" w:hAnsi="Times New Roman" w:cs="Calibri"/>
                <w:b/>
                <w:i/>
                <w:sz w:val="24"/>
                <w:szCs w:val="24"/>
                <w:lang w:eastAsia="ar-SA"/>
              </w:rPr>
            </w:pPr>
            <w:r w:rsidRPr="009307F3">
              <w:rPr>
                <w:rFonts w:ascii="Times New Roman" w:eastAsia="Times New Roman" w:hAnsi="Times New Roman" w:cs="Calibri"/>
                <w:b/>
                <w:i/>
                <w:sz w:val="24"/>
                <w:szCs w:val="24"/>
                <w:lang w:eastAsia="ar-SA"/>
              </w:rPr>
              <w:t>Izlaiduma</w:t>
            </w:r>
          </w:p>
          <w:p w14:paraId="2C2F6A06" w14:textId="77777777" w:rsidR="009307F3" w:rsidRPr="009307F3" w:rsidRDefault="009307F3" w:rsidP="009307F3">
            <w:pPr>
              <w:suppressAutoHyphens/>
              <w:jc w:val="center"/>
              <w:rPr>
                <w:rFonts w:ascii="Times New Roman" w:eastAsia="Times New Roman" w:hAnsi="Times New Roman" w:cs="Calibri"/>
                <w:b/>
                <w:i/>
                <w:sz w:val="24"/>
                <w:szCs w:val="24"/>
                <w:lang w:eastAsia="ar-SA"/>
              </w:rPr>
            </w:pPr>
            <w:r w:rsidRPr="009307F3">
              <w:rPr>
                <w:rFonts w:ascii="Times New Roman" w:eastAsia="Times New Roman" w:hAnsi="Times New Roman" w:cs="Calibri"/>
                <w:b/>
                <w:i/>
                <w:sz w:val="24"/>
                <w:szCs w:val="24"/>
                <w:lang w:eastAsia="ar-SA"/>
              </w:rPr>
              <w:t>gads</w:t>
            </w:r>
          </w:p>
        </w:tc>
        <w:tc>
          <w:tcPr>
            <w:tcW w:w="2126" w:type="dxa"/>
          </w:tcPr>
          <w:p w14:paraId="2D9E599E" w14:textId="04EF0B5F" w:rsidR="009307F3" w:rsidRPr="009307F3" w:rsidRDefault="009307F3" w:rsidP="009307F3">
            <w:pPr>
              <w:suppressAutoHyphens/>
              <w:jc w:val="center"/>
              <w:rPr>
                <w:rFonts w:ascii="Times New Roman" w:eastAsia="Times New Roman" w:hAnsi="Times New Roman" w:cs="Calibri"/>
                <w:b/>
                <w:i/>
                <w:sz w:val="24"/>
                <w:szCs w:val="24"/>
                <w:lang w:eastAsia="ar-SA"/>
              </w:rPr>
            </w:pPr>
            <w:r>
              <w:rPr>
                <w:rFonts w:ascii="Times New Roman" w:eastAsia="Times New Roman" w:hAnsi="Times New Roman" w:cs="Calibri"/>
                <w:b/>
                <w:i/>
                <w:sz w:val="24"/>
                <w:szCs w:val="24"/>
                <w:lang w:eastAsia="ar-SA"/>
              </w:rPr>
              <w:t>Degvielas veids</w:t>
            </w:r>
          </w:p>
        </w:tc>
      </w:tr>
      <w:tr w:rsidR="007F2EB4" w:rsidRPr="009307F3" w14:paraId="01079617" w14:textId="77777777" w:rsidTr="009F4D36">
        <w:tc>
          <w:tcPr>
            <w:tcW w:w="837" w:type="dxa"/>
            <w:shd w:val="clear" w:color="auto" w:fill="auto"/>
          </w:tcPr>
          <w:p w14:paraId="12F063EF"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2B367B00" w14:textId="1BD5C0BB"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HYUNDAI ACCENT</w:t>
            </w:r>
          </w:p>
        </w:tc>
        <w:tc>
          <w:tcPr>
            <w:tcW w:w="2127" w:type="dxa"/>
            <w:shd w:val="clear" w:color="auto" w:fill="auto"/>
            <w:vAlign w:val="bottom"/>
          </w:tcPr>
          <w:p w14:paraId="64198B29" w14:textId="7097E44B"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DE9731</w:t>
            </w:r>
          </w:p>
        </w:tc>
        <w:tc>
          <w:tcPr>
            <w:tcW w:w="2126" w:type="dxa"/>
            <w:shd w:val="clear" w:color="auto" w:fill="auto"/>
            <w:vAlign w:val="bottom"/>
          </w:tcPr>
          <w:p w14:paraId="42FC8DC5" w14:textId="307F5252"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1998</w:t>
            </w:r>
          </w:p>
        </w:tc>
        <w:tc>
          <w:tcPr>
            <w:tcW w:w="2126" w:type="dxa"/>
            <w:shd w:val="clear" w:color="auto" w:fill="auto"/>
            <w:vAlign w:val="bottom"/>
          </w:tcPr>
          <w:p w14:paraId="6DD78B4A" w14:textId="6F9B2F6D"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Benzīns</w:t>
            </w:r>
          </w:p>
        </w:tc>
      </w:tr>
      <w:tr w:rsidR="007F2EB4" w:rsidRPr="009307F3" w14:paraId="5F5F99C9" w14:textId="77777777" w:rsidTr="002400AC">
        <w:tc>
          <w:tcPr>
            <w:tcW w:w="837" w:type="dxa"/>
          </w:tcPr>
          <w:p w14:paraId="739A5A5C"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03895F75" w14:textId="2F7756E5"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VW SHARAN</w:t>
            </w:r>
          </w:p>
        </w:tc>
        <w:tc>
          <w:tcPr>
            <w:tcW w:w="2127" w:type="dxa"/>
            <w:shd w:val="clear" w:color="auto" w:fill="auto"/>
            <w:vAlign w:val="bottom"/>
          </w:tcPr>
          <w:p w14:paraId="481FAB80" w14:textId="104D510E"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ED5639</w:t>
            </w:r>
          </w:p>
        </w:tc>
        <w:tc>
          <w:tcPr>
            <w:tcW w:w="2126" w:type="dxa"/>
            <w:shd w:val="clear" w:color="auto" w:fill="auto"/>
            <w:vAlign w:val="bottom"/>
          </w:tcPr>
          <w:p w14:paraId="0203167C" w14:textId="012B52F7"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2000</w:t>
            </w:r>
          </w:p>
        </w:tc>
        <w:tc>
          <w:tcPr>
            <w:tcW w:w="2126" w:type="dxa"/>
            <w:shd w:val="clear" w:color="auto" w:fill="auto"/>
            <w:vAlign w:val="bottom"/>
          </w:tcPr>
          <w:p w14:paraId="4B824360" w14:textId="761A8F24"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340FA511" w14:textId="77777777" w:rsidTr="002400AC">
        <w:tc>
          <w:tcPr>
            <w:tcW w:w="837" w:type="dxa"/>
          </w:tcPr>
          <w:p w14:paraId="4237FE9A"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792F2133" w14:textId="73F247DF"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VW SHARAN</w:t>
            </w:r>
          </w:p>
        </w:tc>
        <w:tc>
          <w:tcPr>
            <w:tcW w:w="2127" w:type="dxa"/>
            <w:shd w:val="clear" w:color="auto" w:fill="auto"/>
            <w:vAlign w:val="bottom"/>
          </w:tcPr>
          <w:p w14:paraId="201997C4" w14:textId="30BC1BB1"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KZ4586</w:t>
            </w:r>
          </w:p>
        </w:tc>
        <w:tc>
          <w:tcPr>
            <w:tcW w:w="2126" w:type="dxa"/>
            <w:shd w:val="clear" w:color="auto" w:fill="auto"/>
            <w:vAlign w:val="bottom"/>
          </w:tcPr>
          <w:p w14:paraId="10E005F5" w14:textId="3B7F1B82"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2006</w:t>
            </w:r>
          </w:p>
        </w:tc>
        <w:tc>
          <w:tcPr>
            <w:tcW w:w="2126" w:type="dxa"/>
            <w:shd w:val="clear" w:color="auto" w:fill="auto"/>
            <w:vAlign w:val="bottom"/>
          </w:tcPr>
          <w:p w14:paraId="7D5153FA" w14:textId="164F2BA3"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15DE44D5" w14:textId="77777777" w:rsidTr="002400AC">
        <w:tc>
          <w:tcPr>
            <w:tcW w:w="837" w:type="dxa"/>
          </w:tcPr>
          <w:p w14:paraId="4CE12842"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74D23CD2" w14:textId="7649C4C8"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MERCEDES BENZ SPRINTER 312</w:t>
            </w:r>
          </w:p>
        </w:tc>
        <w:tc>
          <w:tcPr>
            <w:tcW w:w="2127" w:type="dxa"/>
            <w:shd w:val="clear" w:color="auto" w:fill="auto"/>
            <w:vAlign w:val="bottom"/>
          </w:tcPr>
          <w:p w14:paraId="4074441E" w14:textId="070F322F"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FB4167</w:t>
            </w:r>
          </w:p>
        </w:tc>
        <w:tc>
          <w:tcPr>
            <w:tcW w:w="2126" w:type="dxa"/>
            <w:shd w:val="clear" w:color="auto" w:fill="auto"/>
            <w:vAlign w:val="bottom"/>
          </w:tcPr>
          <w:p w14:paraId="4766083E" w14:textId="6D04DC8F"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1996</w:t>
            </w:r>
          </w:p>
        </w:tc>
        <w:tc>
          <w:tcPr>
            <w:tcW w:w="2126" w:type="dxa"/>
            <w:shd w:val="clear" w:color="auto" w:fill="auto"/>
            <w:vAlign w:val="bottom"/>
          </w:tcPr>
          <w:p w14:paraId="30570818" w14:textId="6E8E4F96"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021CF904" w14:textId="77777777" w:rsidTr="002400AC">
        <w:tc>
          <w:tcPr>
            <w:tcW w:w="837" w:type="dxa"/>
          </w:tcPr>
          <w:p w14:paraId="0AE7636C"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69DDD86F" w14:textId="64900E39"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HYUNDAI ACCENT</w:t>
            </w:r>
          </w:p>
        </w:tc>
        <w:tc>
          <w:tcPr>
            <w:tcW w:w="2127" w:type="dxa"/>
            <w:shd w:val="clear" w:color="auto" w:fill="auto"/>
            <w:vAlign w:val="bottom"/>
          </w:tcPr>
          <w:p w14:paraId="7EC50EFC" w14:textId="057E8DBB"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GG6127</w:t>
            </w:r>
          </w:p>
        </w:tc>
        <w:tc>
          <w:tcPr>
            <w:tcW w:w="2126" w:type="dxa"/>
            <w:shd w:val="clear" w:color="auto" w:fill="auto"/>
            <w:vAlign w:val="bottom"/>
          </w:tcPr>
          <w:p w14:paraId="68DCD2A1" w14:textId="630FFD6C"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2006</w:t>
            </w:r>
          </w:p>
        </w:tc>
        <w:tc>
          <w:tcPr>
            <w:tcW w:w="2126" w:type="dxa"/>
            <w:shd w:val="clear" w:color="auto" w:fill="auto"/>
            <w:vAlign w:val="bottom"/>
          </w:tcPr>
          <w:p w14:paraId="7A8958B4" w14:textId="777A04CD"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Benzīns</w:t>
            </w:r>
          </w:p>
        </w:tc>
      </w:tr>
      <w:tr w:rsidR="007F2EB4" w:rsidRPr="009307F3" w14:paraId="1FABFEC0" w14:textId="77777777" w:rsidTr="002400AC">
        <w:tc>
          <w:tcPr>
            <w:tcW w:w="837" w:type="dxa"/>
          </w:tcPr>
          <w:p w14:paraId="27412372"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08F98CDB" w14:textId="1F17343F"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ŠKODA OCTAVIA</w:t>
            </w:r>
          </w:p>
        </w:tc>
        <w:tc>
          <w:tcPr>
            <w:tcW w:w="2127" w:type="dxa"/>
            <w:shd w:val="clear" w:color="auto" w:fill="auto"/>
            <w:vAlign w:val="bottom"/>
          </w:tcPr>
          <w:p w14:paraId="689D6920" w14:textId="583C0D75"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GP6609</w:t>
            </w:r>
          </w:p>
        </w:tc>
        <w:tc>
          <w:tcPr>
            <w:tcW w:w="2126" w:type="dxa"/>
            <w:shd w:val="clear" w:color="auto" w:fill="auto"/>
            <w:vAlign w:val="bottom"/>
          </w:tcPr>
          <w:p w14:paraId="79D6D9F9" w14:textId="12DD20AA"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2007</w:t>
            </w:r>
          </w:p>
        </w:tc>
        <w:tc>
          <w:tcPr>
            <w:tcW w:w="2126" w:type="dxa"/>
            <w:shd w:val="clear" w:color="auto" w:fill="auto"/>
            <w:vAlign w:val="bottom"/>
          </w:tcPr>
          <w:p w14:paraId="42750E22" w14:textId="483AE775"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0668BAE0" w14:textId="77777777" w:rsidTr="002400AC">
        <w:tc>
          <w:tcPr>
            <w:tcW w:w="837" w:type="dxa"/>
          </w:tcPr>
          <w:p w14:paraId="453DDDC8"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71722562" w14:textId="16CE5B35"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ŠKODA OCTAVIA</w:t>
            </w:r>
          </w:p>
        </w:tc>
        <w:tc>
          <w:tcPr>
            <w:tcW w:w="2127" w:type="dxa"/>
            <w:shd w:val="clear" w:color="auto" w:fill="auto"/>
            <w:vAlign w:val="bottom"/>
          </w:tcPr>
          <w:p w14:paraId="431117BD" w14:textId="058DC2B8"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JJ1787</w:t>
            </w:r>
          </w:p>
        </w:tc>
        <w:tc>
          <w:tcPr>
            <w:tcW w:w="2126" w:type="dxa"/>
            <w:shd w:val="clear" w:color="auto" w:fill="auto"/>
            <w:vAlign w:val="bottom"/>
          </w:tcPr>
          <w:p w14:paraId="01C8804F" w14:textId="2A73C4BE"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2013</w:t>
            </w:r>
          </w:p>
        </w:tc>
        <w:tc>
          <w:tcPr>
            <w:tcW w:w="2126" w:type="dxa"/>
            <w:shd w:val="clear" w:color="auto" w:fill="auto"/>
            <w:vAlign w:val="bottom"/>
          </w:tcPr>
          <w:p w14:paraId="03EF1797" w14:textId="364F73D5"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2A47D5DB" w14:textId="77777777" w:rsidTr="002400AC">
        <w:tc>
          <w:tcPr>
            <w:tcW w:w="837" w:type="dxa"/>
          </w:tcPr>
          <w:p w14:paraId="23BA673D"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41175452" w14:textId="211B7ECF"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ŠKODA ROOMSTER</w:t>
            </w:r>
          </w:p>
        </w:tc>
        <w:tc>
          <w:tcPr>
            <w:tcW w:w="2127" w:type="dxa"/>
            <w:shd w:val="clear" w:color="auto" w:fill="auto"/>
            <w:vAlign w:val="bottom"/>
          </w:tcPr>
          <w:p w14:paraId="370A9A5E" w14:textId="36DC892A"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JJ1790</w:t>
            </w:r>
          </w:p>
        </w:tc>
        <w:tc>
          <w:tcPr>
            <w:tcW w:w="2126" w:type="dxa"/>
            <w:shd w:val="clear" w:color="auto" w:fill="auto"/>
            <w:vAlign w:val="bottom"/>
          </w:tcPr>
          <w:p w14:paraId="2CD0D40D" w14:textId="4586F26A"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2013</w:t>
            </w:r>
          </w:p>
        </w:tc>
        <w:tc>
          <w:tcPr>
            <w:tcW w:w="2126" w:type="dxa"/>
            <w:shd w:val="clear" w:color="auto" w:fill="auto"/>
            <w:vAlign w:val="bottom"/>
          </w:tcPr>
          <w:p w14:paraId="6263D0A3" w14:textId="650EA466"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26283FF9" w14:textId="77777777" w:rsidTr="002400AC">
        <w:tc>
          <w:tcPr>
            <w:tcW w:w="837" w:type="dxa"/>
          </w:tcPr>
          <w:p w14:paraId="5C8F4603"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7F7DBED2" w14:textId="7DC5B95D"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RENAULT TRAFIC</w:t>
            </w:r>
          </w:p>
        </w:tc>
        <w:tc>
          <w:tcPr>
            <w:tcW w:w="2127" w:type="dxa"/>
            <w:shd w:val="clear" w:color="auto" w:fill="auto"/>
            <w:vAlign w:val="bottom"/>
          </w:tcPr>
          <w:p w14:paraId="160E8769" w14:textId="25651C99"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KR7437</w:t>
            </w:r>
          </w:p>
        </w:tc>
        <w:tc>
          <w:tcPr>
            <w:tcW w:w="2126" w:type="dxa"/>
            <w:shd w:val="clear" w:color="auto" w:fill="auto"/>
            <w:vAlign w:val="bottom"/>
          </w:tcPr>
          <w:p w14:paraId="466D8A35" w14:textId="3306DE24"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rPr>
              <w:t>2012</w:t>
            </w:r>
          </w:p>
        </w:tc>
        <w:tc>
          <w:tcPr>
            <w:tcW w:w="2126" w:type="dxa"/>
            <w:shd w:val="clear" w:color="auto" w:fill="auto"/>
            <w:vAlign w:val="bottom"/>
          </w:tcPr>
          <w:p w14:paraId="735BDC88" w14:textId="2984ECA3"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7AECAB5F" w14:textId="77777777" w:rsidTr="002400AC">
        <w:tc>
          <w:tcPr>
            <w:tcW w:w="837" w:type="dxa"/>
          </w:tcPr>
          <w:p w14:paraId="0E88C318"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2FB13301" w14:textId="6B76EFB8"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 xml:space="preserve">VW </w:t>
            </w:r>
            <w:proofErr w:type="spellStart"/>
            <w:r w:rsidRPr="007F2EB4">
              <w:rPr>
                <w:rFonts w:ascii="Times New Roman" w:eastAsia="Times New Roman" w:hAnsi="Times New Roman"/>
                <w:sz w:val="22"/>
                <w:szCs w:val="22"/>
              </w:rPr>
              <w:t>Passat</w:t>
            </w:r>
            <w:proofErr w:type="spellEnd"/>
            <w:r w:rsidRPr="007F2EB4">
              <w:rPr>
                <w:rFonts w:ascii="Times New Roman" w:eastAsia="Times New Roman" w:hAnsi="Times New Roman"/>
                <w:sz w:val="22"/>
                <w:szCs w:val="22"/>
              </w:rPr>
              <w:t xml:space="preserve"> Universāls</w:t>
            </w:r>
          </w:p>
        </w:tc>
        <w:tc>
          <w:tcPr>
            <w:tcW w:w="2127" w:type="dxa"/>
            <w:shd w:val="clear" w:color="auto" w:fill="auto"/>
            <w:vAlign w:val="bottom"/>
          </w:tcPr>
          <w:p w14:paraId="3BFE8B8C" w14:textId="4CD76320"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LT170</w:t>
            </w:r>
          </w:p>
        </w:tc>
        <w:tc>
          <w:tcPr>
            <w:tcW w:w="2126" w:type="dxa"/>
            <w:shd w:val="clear" w:color="auto" w:fill="auto"/>
            <w:vAlign w:val="bottom"/>
          </w:tcPr>
          <w:p w14:paraId="2F3C6010" w14:textId="7E029112"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2006</w:t>
            </w:r>
          </w:p>
        </w:tc>
        <w:tc>
          <w:tcPr>
            <w:tcW w:w="2126" w:type="dxa"/>
            <w:shd w:val="clear" w:color="auto" w:fill="auto"/>
            <w:vAlign w:val="bottom"/>
          </w:tcPr>
          <w:p w14:paraId="3A3E165C" w14:textId="4384668F"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Benzīns</w:t>
            </w:r>
          </w:p>
        </w:tc>
      </w:tr>
      <w:tr w:rsidR="007F2EB4" w:rsidRPr="009307F3" w14:paraId="78DB5956" w14:textId="77777777" w:rsidTr="002400AC">
        <w:tc>
          <w:tcPr>
            <w:tcW w:w="837" w:type="dxa"/>
          </w:tcPr>
          <w:p w14:paraId="0A566403"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2F47886E" w14:textId="495F6214" w:rsidR="007F2EB4" w:rsidRPr="007F2EB4" w:rsidRDefault="007F2EB4" w:rsidP="007F2EB4">
            <w:pPr>
              <w:suppressAutoHyphens/>
              <w:jc w:val="center"/>
              <w:rPr>
                <w:rFonts w:ascii="Times New Roman" w:eastAsia="Times New Roman" w:hAnsi="Times New Roman"/>
                <w:bCs/>
                <w:iCs/>
                <w:sz w:val="22"/>
                <w:szCs w:val="22"/>
                <w:lang w:eastAsia="ar-SA"/>
              </w:rPr>
            </w:pPr>
            <w:proofErr w:type="spellStart"/>
            <w:r w:rsidRPr="007F2EB4">
              <w:rPr>
                <w:rFonts w:ascii="Times New Roman" w:eastAsia="Times New Roman" w:hAnsi="Times New Roman"/>
                <w:sz w:val="22"/>
                <w:szCs w:val="22"/>
              </w:rPr>
              <w:t>Opel</w:t>
            </w:r>
            <w:proofErr w:type="spellEnd"/>
            <w:r w:rsidRPr="007F2EB4">
              <w:rPr>
                <w:rFonts w:ascii="Times New Roman" w:eastAsia="Times New Roman" w:hAnsi="Times New Roman"/>
                <w:sz w:val="22"/>
                <w:szCs w:val="22"/>
              </w:rPr>
              <w:t xml:space="preserve"> </w:t>
            </w:r>
            <w:proofErr w:type="spellStart"/>
            <w:r w:rsidRPr="007F2EB4">
              <w:rPr>
                <w:rFonts w:ascii="Times New Roman" w:eastAsia="Times New Roman" w:hAnsi="Times New Roman"/>
                <w:sz w:val="22"/>
                <w:szCs w:val="22"/>
              </w:rPr>
              <w:t>Vectra</w:t>
            </w:r>
            <w:proofErr w:type="spellEnd"/>
            <w:r w:rsidRPr="007F2EB4">
              <w:rPr>
                <w:rFonts w:ascii="Times New Roman" w:eastAsia="Times New Roman" w:hAnsi="Times New Roman"/>
                <w:sz w:val="22"/>
                <w:szCs w:val="22"/>
              </w:rPr>
              <w:t xml:space="preserve"> </w:t>
            </w:r>
            <w:proofErr w:type="spellStart"/>
            <w:r w:rsidRPr="007F2EB4">
              <w:rPr>
                <w:rFonts w:ascii="Times New Roman" w:eastAsia="Times New Roman" w:hAnsi="Times New Roman"/>
                <w:sz w:val="22"/>
                <w:szCs w:val="22"/>
              </w:rPr>
              <w:t>Station</w:t>
            </w:r>
            <w:proofErr w:type="spellEnd"/>
            <w:r w:rsidRPr="007F2EB4">
              <w:rPr>
                <w:rFonts w:ascii="Times New Roman" w:eastAsia="Times New Roman" w:hAnsi="Times New Roman"/>
                <w:sz w:val="22"/>
                <w:szCs w:val="22"/>
              </w:rPr>
              <w:t xml:space="preserve"> </w:t>
            </w:r>
            <w:proofErr w:type="spellStart"/>
            <w:r w:rsidRPr="007F2EB4">
              <w:rPr>
                <w:rFonts w:ascii="Times New Roman" w:eastAsia="Times New Roman" w:hAnsi="Times New Roman"/>
                <w:sz w:val="22"/>
                <w:szCs w:val="22"/>
              </w:rPr>
              <w:t>Wagon</w:t>
            </w:r>
            <w:proofErr w:type="spellEnd"/>
          </w:p>
        </w:tc>
        <w:tc>
          <w:tcPr>
            <w:tcW w:w="2127" w:type="dxa"/>
            <w:shd w:val="clear" w:color="auto" w:fill="auto"/>
            <w:vAlign w:val="bottom"/>
          </w:tcPr>
          <w:p w14:paraId="6649A66C" w14:textId="6B4262D8"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JD6231</w:t>
            </w:r>
          </w:p>
        </w:tc>
        <w:tc>
          <w:tcPr>
            <w:tcW w:w="2126" w:type="dxa"/>
            <w:shd w:val="clear" w:color="auto" w:fill="auto"/>
            <w:vAlign w:val="bottom"/>
          </w:tcPr>
          <w:p w14:paraId="32825B7F" w14:textId="6CD6E08B"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2008</w:t>
            </w:r>
          </w:p>
        </w:tc>
        <w:tc>
          <w:tcPr>
            <w:tcW w:w="2126" w:type="dxa"/>
            <w:shd w:val="clear" w:color="auto" w:fill="auto"/>
            <w:vAlign w:val="bottom"/>
          </w:tcPr>
          <w:p w14:paraId="4DFCDDF2" w14:textId="0A7119E1"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168620EF" w14:textId="77777777" w:rsidTr="002400AC">
        <w:tc>
          <w:tcPr>
            <w:tcW w:w="837" w:type="dxa"/>
          </w:tcPr>
          <w:p w14:paraId="62205CD0"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0E9583EA" w14:textId="2FFA7713" w:rsidR="007F2EB4" w:rsidRPr="007F2EB4" w:rsidRDefault="007F2EB4" w:rsidP="007F2EB4">
            <w:pPr>
              <w:suppressAutoHyphens/>
              <w:jc w:val="center"/>
              <w:rPr>
                <w:rFonts w:ascii="Times New Roman" w:eastAsia="Times New Roman" w:hAnsi="Times New Roman"/>
                <w:bCs/>
                <w:iCs/>
                <w:sz w:val="22"/>
                <w:szCs w:val="22"/>
                <w:lang w:eastAsia="ar-SA"/>
              </w:rPr>
            </w:pPr>
            <w:proofErr w:type="spellStart"/>
            <w:r w:rsidRPr="007F2EB4">
              <w:rPr>
                <w:rFonts w:ascii="Times New Roman" w:eastAsia="Times New Roman" w:hAnsi="Times New Roman"/>
                <w:sz w:val="22"/>
                <w:szCs w:val="22"/>
              </w:rPr>
              <w:t>Opel</w:t>
            </w:r>
            <w:proofErr w:type="spellEnd"/>
            <w:r w:rsidRPr="007F2EB4">
              <w:rPr>
                <w:rFonts w:ascii="Times New Roman" w:eastAsia="Times New Roman" w:hAnsi="Times New Roman"/>
                <w:sz w:val="22"/>
                <w:szCs w:val="22"/>
              </w:rPr>
              <w:t xml:space="preserve"> </w:t>
            </w:r>
            <w:proofErr w:type="spellStart"/>
            <w:r w:rsidRPr="007F2EB4">
              <w:rPr>
                <w:rFonts w:ascii="Times New Roman" w:eastAsia="Times New Roman" w:hAnsi="Times New Roman"/>
                <w:sz w:val="22"/>
                <w:szCs w:val="22"/>
              </w:rPr>
              <w:t>Vivaro</w:t>
            </w:r>
            <w:proofErr w:type="spellEnd"/>
          </w:p>
        </w:tc>
        <w:tc>
          <w:tcPr>
            <w:tcW w:w="2127" w:type="dxa"/>
            <w:shd w:val="clear" w:color="auto" w:fill="auto"/>
            <w:vAlign w:val="bottom"/>
          </w:tcPr>
          <w:p w14:paraId="18F24E26" w14:textId="36B6DF6E"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MK1375</w:t>
            </w:r>
          </w:p>
        </w:tc>
        <w:tc>
          <w:tcPr>
            <w:tcW w:w="2126" w:type="dxa"/>
            <w:shd w:val="clear" w:color="auto" w:fill="auto"/>
            <w:vAlign w:val="bottom"/>
          </w:tcPr>
          <w:p w14:paraId="22ACCCBE" w14:textId="20A65C66"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2010</w:t>
            </w:r>
          </w:p>
        </w:tc>
        <w:tc>
          <w:tcPr>
            <w:tcW w:w="2126" w:type="dxa"/>
            <w:shd w:val="clear" w:color="auto" w:fill="auto"/>
            <w:vAlign w:val="bottom"/>
          </w:tcPr>
          <w:p w14:paraId="5A374CB2" w14:textId="29337BF0"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r w:rsidR="007F2EB4" w:rsidRPr="009307F3" w14:paraId="1C16B79D" w14:textId="77777777" w:rsidTr="002400AC">
        <w:tc>
          <w:tcPr>
            <w:tcW w:w="837" w:type="dxa"/>
          </w:tcPr>
          <w:p w14:paraId="7B467399" w14:textId="77777777" w:rsidR="007F2EB4" w:rsidRPr="007F2EB4" w:rsidRDefault="007F2EB4" w:rsidP="007F2EB4">
            <w:pPr>
              <w:pStyle w:val="Sarakstarindkopa"/>
              <w:numPr>
                <w:ilvl w:val="0"/>
                <w:numId w:val="43"/>
              </w:numPr>
              <w:jc w:val="right"/>
              <w:rPr>
                <w:rFonts w:ascii="Times New Roman" w:eastAsia="Times New Roman" w:hAnsi="Times New Roman" w:cs="Calibri"/>
                <w:bCs/>
                <w:iCs/>
                <w:sz w:val="24"/>
                <w:szCs w:val="24"/>
              </w:rPr>
            </w:pPr>
          </w:p>
        </w:tc>
        <w:tc>
          <w:tcPr>
            <w:tcW w:w="2673" w:type="dxa"/>
            <w:shd w:val="clear" w:color="auto" w:fill="auto"/>
            <w:vAlign w:val="bottom"/>
          </w:tcPr>
          <w:p w14:paraId="58CDA19A" w14:textId="37267995"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 xml:space="preserve">DACIA </w:t>
            </w:r>
            <w:proofErr w:type="spellStart"/>
            <w:r w:rsidRPr="007F2EB4">
              <w:rPr>
                <w:rFonts w:ascii="Times New Roman" w:eastAsia="Times New Roman" w:hAnsi="Times New Roman"/>
                <w:sz w:val="22"/>
                <w:szCs w:val="22"/>
              </w:rPr>
              <w:t>Duster</w:t>
            </w:r>
            <w:proofErr w:type="spellEnd"/>
          </w:p>
        </w:tc>
        <w:tc>
          <w:tcPr>
            <w:tcW w:w="2127" w:type="dxa"/>
            <w:shd w:val="clear" w:color="auto" w:fill="auto"/>
            <w:vAlign w:val="bottom"/>
          </w:tcPr>
          <w:p w14:paraId="63BD75DF" w14:textId="5A132956"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MP7261</w:t>
            </w:r>
          </w:p>
        </w:tc>
        <w:tc>
          <w:tcPr>
            <w:tcW w:w="2126" w:type="dxa"/>
            <w:shd w:val="clear" w:color="auto" w:fill="auto"/>
            <w:vAlign w:val="bottom"/>
          </w:tcPr>
          <w:p w14:paraId="765FDF8C" w14:textId="2C25AAC6" w:rsidR="007F2EB4" w:rsidRPr="007F2EB4" w:rsidRDefault="007F2EB4" w:rsidP="007F2EB4">
            <w:pPr>
              <w:suppressAutoHyphens/>
              <w:jc w:val="center"/>
              <w:rPr>
                <w:rFonts w:ascii="Times New Roman" w:eastAsia="Times New Roman" w:hAnsi="Times New Roman"/>
                <w:bCs/>
                <w:iCs/>
                <w:sz w:val="22"/>
                <w:szCs w:val="22"/>
                <w:lang w:eastAsia="ar-SA"/>
              </w:rPr>
            </w:pPr>
            <w:r w:rsidRPr="007F2EB4">
              <w:rPr>
                <w:rFonts w:ascii="Times New Roman" w:eastAsia="Times New Roman" w:hAnsi="Times New Roman"/>
                <w:sz w:val="22"/>
                <w:szCs w:val="22"/>
              </w:rPr>
              <w:t>2020</w:t>
            </w:r>
          </w:p>
        </w:tc>
        <w:tc>
          <w:tcPr>
            <w:tcW w:w="2126" w:type="dxa"/>
            <w:shd w:val="clear" w:color="auto" w:fill="auto"/>
            <w:vAlign w:val="bottom"/>
          </w:tcPr>
          <w:p w14:paraId="57100182" w14:textId="3C15424D" w:rsidR="007F2EB4" w:rsidRPr="007F2EB4" w:rsidRDefault="007F2EB4" w:rsidP="007F2EB4">
            <w:pPr>
              <w:suppressAutoHyphens/>
              <w:jc w:val="center"/>
              <w:rPr>
                <w:rFonts w:ascii="Times New Roman" w:eastAsia="Times New Roman" w:hAnsi="Times New Roman"/>
                <w:bCs/>
                <w:iCs/>
                <w:sz w:val="22"/>
                <w:szCs w:val="22"/>
                <w:lang w:eastAsia="ar-SA"/>
              </w:rPr>
            </w:pPr>
            <w:r w:rsidRPr="00F06373">
              <w:rPr>
                <w:rFonts w:ascii="Times New Roman" w:eastAsia="Times New Roman" w:hAnsi="Times New Roman"/>
                <w:sz w:val="22"/>
                <w:szCs w:val="22"/>
                <w:lang w:eastAsia="ar-SA"/>
              </w:rPr>
              <w:t>Dīzeļdegviela</w:t>
            </w:r>
          </w:p>
        </w:tc>
      </w:tr>
    </w:tbl>
    <w:p w14:paraId="419C3AE1" w14:textId="559AF3C7" w:rsidR="00753A32" w:rsidRDefault="00753A32" w:rsidP="00FD276C">
      <w:pPr>
        <w:pStyle w:val="Parasts1"/>
        <w:spacing w:after="0" w:line="240" w:lineRule="auto"/>
        <w:ind w:left="720"/>
        <w:jc w:val="right"/>
        <w:rPr>
          <w:rFonts w:ascii="Times New Roman" w:hAnsi="Times New Roman"/>
          <w:sz w:val="24"/>
          <w:szCs w:val="24"/>
          <w:lang w:val="lv-LV"/>
        </w:rPr>
      </w:pPr>
    </w:p>
    <w:p w14:paraId="34870A70" w14:textId="3BA83FCE" w:rsidR="00282939" w:rsidRDefault="00282939" w:rsidP="00FD276C">
      <w:pPr>
        <w:pStyle w:val="Parasts1"/>
        <w:spacing w:after="0" w:line="240" w:lineRule="auto"/>
        <w:ind w:left="720"/>
        <w:jc w:val="right"/>
        <w:rPr>
          <w:rFonts w:ascii="Times New Roman" w:hAnsi="Times New Roman"/>
          <w:sz w:val="24"/>
          <w:szCs w:val="24"/>
          <w:lang w:val="lv-LV"/>
        </w:rPr>
      </w:pPr>
    </w:p>
    <w:p w14:paraId="40A4A8DD" w14:textId="07EEF6C3" w:rsidR="00282939" w:rsidRDefault="00282939" w:rsidP="00FD276C">
      <w:pPr>
        <w:pStyle w:val="Parasts1"/>
        <w:spacing w:after="0" w:line="240" w:lineRule="auto"/>
        <w:ind w:left="720"/>
        <w:jc w:val="right"/>
        <w:rPr>
          <w:rFonts w:ascii="Times New Roman" w:hAnsi="Times New Roman"/>
          <w:sz w:val="24"/>
          <w:szCs w:val="24"/>
          <w:lang w:val="lv-LV"/>
        </w:rPr>
      </w:pPr>
    </w:p>
    <w:p w14:paraId="5241A5C0" w14:textId="5CD9E088" w:rsidR="00753A32" w:rsidRPr="00753A32" w:rsidRDefault="00282939" w:rsidP="00282939">
      <w:pPr>
        <w:pStyle w:val="Sarakstarindkopa"/>
        <w:widowControl w:val="0"/>
        <w:adjustRightInd w:val="0"/>
        <w:spacing w:line="360" w:lineRule="atLeast"/>
        <w:ind w:left="1440"/>
        <w:jc w:val="right"/>
        <w:rPr>
          <w:rFonts w:ascii="Times New Roman" w:eastAsia="Times New Roman" w:hAnsi="Times New Roman"/>
          <w:b/>
          <w:sz w:val="24"/>
          <w:szCs w:val="24"/>
          <w:lang w:eastAsia="en-US"/>
        </w:rPr>
      </w:pPr>
      <w:r>
        <w:rPr>
          <w:rFonts w:ascii="Times New Roman" w:eastAsia="Times New Roman" w:hAnsi="Times New Roman"/>
          <w:b/>
          <w:sz w:val="24"/>
          <w:szCs w:val="24"/>
          <w:lang w:eastAsia="en-US"/>
        </w:rPr>
        <w:t>5.</w:t>
      </w:r>
      <w:r w:rsidR="00753A32">
        <w:rPr>
          <w:rFonts w:ascii="Times New Roman" w:eastAsia="Times New Roman" w:hAnsi="Times New Roman"/>
          <w:b/>
          <w:sz w:val="24"/>
          <w:szCs w:val="24"/>
          <w:lang w:eastAsia="en-US"/>
        </w:rPr>
        <w:t>pielikums</w:t>
      </w:r>
    </w:p>
    <w:p w14:paraId="3B809935" w14:textId="77777777" w:rsidR="00753A32" w:rsidRPr="00753A32" w:rsidRDefault="00753A32" w:rsidP="00753A32">
      <w:pPr>
        <w:widowControl w:val="0"/>
        <w:adjustRightInd w:val="0"/>
        <w:spacing w:line="360" w:lineRule="atLeast"/>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Līguma</w:t>
      </w:r>
      <w:r w:rsidRPr="00753A32">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projekts</w:t>
      </w:r>
    </w:p>
    <w:p w14:paraId="4F8253A7" w14:textId="1FA5AAFA" w:rsidR="00753A32" w:rsidRPr="00282939" w:rsidRDefault="00282939" w:rsidP="00753A32">
      <w:pPr>
        <w:widowControl w:val="0"/>
        <w:adjustRightInd w:val="0"/>
        <w:spacing w:line="360" w:lineRule="atLeast"/>
        <w:jc w:val="center"/>
        <w:rPr>
          <w:rFonts w:ascii="Times New Roman" w:eastAsiaTheme="minorHAnsi" w:hAnsi="Times New Roman"/>
          <w:i/>
          <w:iCs/>
          <w:sz w:val="22"/>
          <w:szCs w:val="22"/>
          <w:lang w:eastAsia="en-US"/>
        </w:rPr>
      </w:pPr>
      <w:r w:rsidRPr="00282939">
        <w:rPr>
          <w:rFonts w:ascii="Times New Roman" w:hAnsi="Times New Roman"/>
          <w:i/>
          <w:iCs/>
          <w:sz w:val="22"/>
          <w:szCs w:val="22"/>
        </w:rPr>
        <w:t>Par tehniskās apkopes un remonta pakalpojumi Viesītes novada pašvaldības autotransportam</w:t>
      </w:r>
    </w:p>
    <w:p w14:paraId="55D01FDC" w14:textId="77777777" w:rsidR="00753A32" w:rsidRPr="00753A32" w:rsidRDefault="00753A32" w:rsidP="00753A32">
      <w:pPr>
        <w:tabs>
          <w:tab w:val="left" w:leader="underscore" w:pos="2052"/>
        </w:tabs>
        <w:rPr>
          <w:rFonts w:ascii="Times New Roman" w:eastAsia="Times New Roman" w:hAnsi="Times New Roman"/>
          <w:b/>
          <w:bCs/>
          <w:sz w:val="22"/>
          <w:szCs w:val="22"/>
          <w:lang w:eastAsia="en-US"/>
        </w:rPr>
      </w:pPr>
    </w:p>
    <w:p w14:paraId="2C630DDE" w14:textId="6B0555A6" w:rsidR="00753A32" w:rsidRPr="00753A32" w:rsidRDefault="00753A32" w:rsidP="00753A32">
      <w:pPr>
        <w:tabs>
          <w:tab w:val="left" w:leader="underscore" w:pos="2052"/>
        </w:tabs>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 xml:space="preserve">Viesīte, Viesītes novads                                                              </w:t>
      </w:r>
      <w:r>
        <w:rPr>
          <w:rFonts w:ascii="Times New Roman" w:eastAsia="Times New Roman" w:hAnsi="Times New Roman"/>
          <w:b/>
          <w:bCs/>
          <w:sz w:val="22"/>
          <w:szCs w:val="22"/>
          <w:lang w:eastAsia="en-US"/>
        </w:rPr>
        <w:t xml:space="preserve">                          </w:t>
      </w:r>
      <w:r w:rsidRPr="00753A32">
        <w:rPr>
          <w:rFonts w:ascii="Times New Roman" w:eastAsia="Times New Roman" w:hAnsi="Times New Roman"/>
          <w:b/>
          <w:bCs/>
          <w:sz w:val="22"/>
          <w:szCs w:val="22"/>
          <w:lang w:eastAsia="en-US"/>
        </w:rPr>
        <w:t xml:space="preserve">        20</w:t>
      </w:r>
      <w:r w:rsidR="00DD3B07">
        <w:rPr>
          <w:rFonts w:ascii="Times New Roman" w:eastAsia="Times New Roman" w:hAnsi="Times New Roman"/>
          <w:b/>
          <w:bCs/>
          <w:sz w:val="22"/>
          <w:szCs w:val="22"/>
          <w:lang w:eastAsia="en-US"/>
        </w:rPr>
        <w:t>2</w:t>
      </w:r>
      <w:r w:rsidR="00282939">
        <w:rPr>
          <w:rFonts w:ascii="Times New Roman" w:eastAsia="Times New Roman" w:hAnsi="Times New Roman"/>
          <w:b/>
          <w:bCs/>
          <w:sz w:val="22"/>
          <w:szCs w:val="22"/>
          <w:lang w:eastAsia="en-US"/>
        </w:rPr>
        <w:t>1</w:t>
      </w:r>
      <w:r w:rsidRPr="00753A32">
        <w:rPr>
          <w:rFonts w:ascii="Times New Roman" w:eastAsia="Times New Roman" w:hAnsi="Times New Roman"/>
          <w:b/>
          <w:bCs/>
          <w:sz w:val="22"/>
          <w:szCs w:val="22"/>
          <w:lang w:eastAsia="en-US"/>
        </w:rPr>
        <w:t>. gada _________</w:t>
      </w:r>
    </w:p>
    <w:p w14:paraId="6F17DA68" w14:textId="77777777" w:rsidR="00753A32" w:rsidRPr="00753A32" w:rsidRDefault="00753A32" w:rsidP="00753A32">
      <w:pPr>
        <w:widowControl w:val="0"/>
        <w:autoSpaceDE w:val="0"/>
        <w:autoSpaceDN w:val="0"/>
        <w:spacing w:line="360" w:lineRule="atLeast"/>
        <w:jc w:val="both"/>
        <w:rPr>
          <w:rFonts w:ascii="Times New Roman" w:eastAsia="Times New Roman" w:hAnsi="Times New Roman"/>
          <w:sz w:val="22"/>
          <w:szCs w:val="22"/>
          <w:lang w:eastAsia="en-US"/>
        </w:rPr>
      </w:pPr>
    </w:p>
    <w:p w14:paraId="0122C30B" w14:textId="77777777" w:rsidR="00753A32" w:rsidRPr="00753A32" w:rsidRDefault="00753A32" w:rsidP="00753A32">
      <w:pPr>
        <w:ind w:firstLine="720"/>
        <w:jc w:val="both"/>
        <w:rPr>
          <w:rFonts w:ascii="Times New Roman" w:eastAsia="Times New Roman" w:hAnsi="Times New Roman"/>
          <w:sz w:val="22"/>
          <w:szCs w:val="22"/>
          <w:lang w:eastAsia="en-US"/>
        </w:rPr>
      </w:pPr>
      <w:r w:rsidRPr="00753A32">
        <w:rPr>
          <w:rFonts w:ascii="Times New Roman" w:eastAsia="Times New Roman" w:hAnsi="Times New Roman"/>
          <w:b/>
          <w:sz w:val="22"/>
          <w:szCs w:val="22"/>
          <w:lang w:eastAsia="en-US"/>
        </w:rPr>
        <w:t>Viesītes novada pašvaldība,</w:t>
      </w:r>
      <w:r w:rsidRPr="00753A32">
        <w:rPr>
          <w:rFonts w:ascii="Times New Roman" w:eastAsia="Times New Roman" w:hAnsi="Times New Roman"/>
          <w:sz w:val="22"/>
          <w:szCs w:val="22"/>
          <w:lang w:eastAsia="en-US"/>
        </w:rPr>
        <w:t xml:space="preserve"> reģistrācijas Nr. 90000045353</w:t>
      </w:r>
      <w:r w:rsidRPr="00753A32">
        <w:rPr>
          <w:rFonts w:ascii="Times New Roman" w:eastAsia="Times New Roman" w:hAnsi="Times New Roman"/>
          <w:i/>
          <w:sz w:val="22"/>
          <w:szCs w:val="22"/>
          <w:lang w:eastAsia="en-US"/>
        </w:rPr>
        <w:t>,</w:t>
      </w:r>
      <w:r w:rsidRPr="00753A32">
        <w:rPr>
          <w:rFonts w:ascii="Times New Roman" w:eastAsia="Times New Roman" w:hAnsi="Times New Roman"/>
          <w:sz w:val="22"/>
          <w:szCs w:val="22"/>
          <w:lang w:eastAsia="en-US"/>
        </w:rPr>
        <w:t xml:space="preserve">  tās domes  priekšsēdētāja,</w:t>
      </w:r>
      <w:r w:rsidRPr="00753A32">
        <w:rPr>
          <w:rFonts w:ascii="Times New Roman" w:eastAsia="Times New Roman" w:hAnsi="Times New Roman"/>
          <w:i/>
          <w:sz w:val="22"/>
          <w:szCs w:val="22"/>
          <w:lang w:eastAsia="en-US"/>
        </w:rPr>
        <w:t xml:space="preserve"> </w:t>
      </w:r>
      <w:r w:rsidRPr="00753A32">
        <w:rPr>
          <w:rFonts w:ascii="Times New Roman" w:eastAsia="Times New Roman" w:hAnsi="Times New Roman"/>
          <w:b/>
          <w:sz w:val="22"/>
          <w:szCs w:val="22"/>
          <w:lang w:eastAsia="en-US"/>
        </w:rPr>
        <w:t xml:space="preserve">Alfona </w:t>
      </w:r>
      <w:proofErr w:type="spellStart"/>
      <w:r w:rsidRPr="00753A32">
        <w:rPr>
          <w:rFonts w:ascii="Times New Roman" w:eastAsia="Times New Roman" w:hAnsi="Times New Roman"/>
          <w:b/>
          <w:sz w:val="22"/>
          <w:szCs w:val="22"/>
          <w:lang w:eastAsia="en-US"/>
        </w:rPr>
        <w:t>Žuka</w:t>
      </w:r>
      <w:proofErr w:type="spellEnd"/>
      <w:r w:rsidRPr="00753A32">
        <w:rPr>
          <w:rFonts w:ascii="Times New Roman" w:eastAsia="Times New Roman" w:hAnsi="Times New Roman"/>
          <w:b/>
          <w:sz w:val="22"/>
          <w:szCs w:val="22"/>
          <w:lang w:eastAsia="en-US"/>
        </w:rPr>
        <w:t xml:space="preserve"> </w:t>
      </w:r>
      <w:r w:rsidRPr="00753A32">
        <w:rPr>
          <w:rFonts w:ascii="Times New Roman" w:eastAsia="Times New Roman" w:hAnsi="Times New Roman"/>
          <w:sz w:val="22"/>
          <w:szCs w:val="22"/>
          <w:lang w:eastAsia="en-US"/>
        </w:rPr>
        <w:t xml:space="preserve"> personā, kurš darbojas pamatojoties uz pašvaldības nolikumu (turpmāk tekstā - Pasūtītājs), no vienas puses, </w:t>
      </w:r>
    </w:p>
    <w:p w14:paraId="2DA128D5" w14:textId="77777777" w:rsidR="00753A32" w:rsidRPr="00753A32" w:rsidRDefault="00753A32" w:rsidP="00753A32">
      <w:pPr>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un </w:t>
      </w:r>
    </w:p>
    <w:p w14:paraId="1AA830D3" w14:textId="77777777" w:rsidR="00753A32" w:rsidRPr="00753A32" w:rsidRDefault="00753A32" w:rsidP="00753A32">
      <w:pPr>
        <w:ind w:firstLine="720"/>
        <w:jc w:val="both"/>
        <w:rPr>
          <w:rFonts w:ascii="Times New Roman" w:eastAsia="Times New Roman" w:hAnsi="Times New Roman"/>
          <w:sz w:val="22"/>
          <w:szCs w:val="22"/>
          <w:lang w:eastAsia="en-US"/>
        </w:rPr>
      </w:pPr>
      <w:r w:rsidRPr="00753A32">
        <w:rPr>
          <w:rFonts w:ascii="Times New Roman" w:eastAsia="Times New Roman" w:hAnsi="Times New Roman"/>
          <w:iCs/>
          <w:sz w:val="22"/>
          <w:szCs w:val="22"/>
          <w:lang w:eastAsia="en-US"/>
        </w:rPr>
        <w:t>________________________ ,</w:t>
      </w:r>
      <w:r w:rsidRPr="00753A32">
        <w:rPr>
          <w:rFonts w:ascii="Times New Roman" w:eastAsia="Times New Roman" w:hAnsi="Times New Roman"/>
          <w:sz w:val="22"/>
          <w:szCs w:val="22"/>
          <w:lang w:eastAsia="en-US"/>
        </w:rPr>
        <w:t xml:space="preserve"> reģistrācijas Nr. ________________,</w:t>
      </w:r>
      <w:r w:rsidRPr="00753A32">
        <w:rPr>
          <w:rFonts w:ascii="Times New Roman" w:eastAsia="Times New Roman" w:hAnsi="Times New Roman"/>
          <w:iCs/>
          <w:sz w:val="22"/>
          <w:szCs w:val="22"/>
          <w:lang w:eastAsia="en-US"/>
        </w:rPr>
        <w:t xml:space="preserve"> kuru pārstāv _________________________, </w:t>
      </w:r>
      <w:r w:rsidRPr="00753A32">
        <w:rPr>
          <w:rFonts w:ascii="Times New Roman" w:eastAsia="Times New Roman" w:hAnsi="Times New Roman"/>
          <w:sz w:val="22"/>
          <w:szCs w:val="22"/>
          <w:lang w:eastAsia="en-US"/>
        </w:rPr>
        <w:t xml:space="preserve">turpmāk tekstā– </w:t>
      </w:r>
      <w:r w:rsidRPr="00753A32">
        <w:rPr>
          <w:rFonts w:ascii="Times New Roman" w:eastAsia="Times New Roman" w:hAnsi="Times New Roman"/>
          <w:b/>
          <w:sz w:val="22"/>
          <w:szCs w:val="22"/>
          <w:lang w:eastAsia="en-US"/>
        </w:rPr>
        <w:t>Izpildītājs</w:t>
      </w:r>
      <w:r w:rsidRPr="00753A32">
        <w:rPr>
          <w:rFonts w:ascii="Times New Roman" w:eastAsia="Times New Roman" w:hAnsi="Times New Roman"/>
          <w:sz w:val="22"/>
          <w:szCs w:val="22"/>
          <w:lang w:eastAsia="en-US"/>
        </w:rPr>
        <w:t>, no otras puses, Izpildītājs un Pasūtītājs turpmāk tekstā kopā - Puses, katrs atsevišķi – Puse,</w:t>
      </w:r>
    </w:p>
    <w:p w14:paraId="4165CB88" w14:textId="22885B5E" w:rsidR="00753A32" w:rsidRPr="00282939" w:rsidRDefault="00753A32" w:rsidP="00282939">
      <w:pPr>
        <w:pStyle w:val="Parasts1"/>
        <w:spacing w:after="0" w:line="240" w:lineRule="auto"/>
        <w:jc w:val="both"/>
        <w:rPr>
          <w:rFonts w:ascii="Times New Roman" w:hAnsi="Times New Roman"/>
          <w:b/>
          <w:bCs/>
          <w:sz w:val="24"/>
          <w:szCs w:val="28"/>
          <w:lang w:val="lv-LV"/>
        </w:rPr>
      </w:pPr>
      <w:r w:rsidRPr="00753A32">
        <w:rPr>
          <w:rFonts w:ascii="Times New Roman" w:hAnsi="Times New Roman"/>
          <w:noProof/>
        </w:rPr>
        <w:t>ievērojot Pasūtītāja organizētā Publisko iepirkumu likumā nereglamentētā iepirkuma “</w:t>
      </w:r>
      <w:r w:rsidR="00282939" w:rsidRPr="00086E34">
        <w:rPr>
          <w:rFonts w:ascii="Times New Roman" w:hAnsi="Times New Roman"/>
          <w:b/>
          <w:bCs/>
          <w:sz w:val="24"/>
          <w:szCs w:val="28"/>
          <w:lang w:val="lv-LV"/>
        </w:rPr>
        <w:t>Tehniskās apkopes</w:t>
      </w:r>
      <w:r w:rsidR="00282939">
        <w:rPr>
          <w:rFonts w:ascii="Times New Roman" w:hAnsi="Times New Roman"/>
          <w:b/>
          <w:bCs/>
          <w:sz w:val="24"/>
          <w:szCs w:val="28"/>
          <w:lang w:val="lv-LV"/>
        </w:rPr>
        <w:t xml:space="preserve"> un</w:t>
      </w:r>
      <w:r w:rsidR="00282939" w:rsidRPr="00086E34">
        <w:rPr>
          <w:rFonts w:ascii="Times New Roman" w:hAnsi="Times New Roman"/>
          <w:b/>
          <w:bCs/>
          <w:sz w:val="24"/>
          <w:szCs w:val="28"/>
          <w:lang w:val="lv-LV"/>
        </w:rPr>
        <w:t xml:space="preserve"> remonta pakalpojumi Viesītes novada pašvaldības autotransportam</w:t>
      </w:r>
      <w:r w:rsidR="00282939">
        <w:rPr>
          <w:rFonts w:ascii="Times New Roman" w:hAnsi="Times New Roman"/>
          <w:b/>
          <w:bCs/>
          <w:sz w:val="24"/>
          <w:szCs w:val="28"/>
          <w:lang w:val="lv-LV"/>
        </w:rPr>
        <w:t>”</w:t>
      </w:r>
      <w:r w:rsidRPr="00753A32">
        <w:rPr>
          <w:rFonts w:ascii="Times New Roman" w:hAnsi="Times New Roman"/>
          <w:i/>
          <w:noProof/>
        </w:rPr>
        <w:t xml:space="preserve">, </w:t>
      </w:r>
      <w:r w:rsidRPr="00753A32">
        <w:rPr>
          <w:rFonts w:ascii="Times New Roman" w:hAnsi="Times New Roman"/>
          <w:noProof/>
        </w:rPr>
        <w:t>identifikācijas Nr. VNP 20</w:t>
      </w:r>
      <w:r w:rsidR="00282939">
        <w:rPr>
          <w:rFonts w:ascii="Times New Roman" w:hAnsi="Times New Roman"/>
          <w:noProof/>
        </w:rPr>
        <w:t>21</w:t>
      </w:r>
      <w:r w:rsidRPr="00753A32">
        <w:rPr>
          <w:rFonts w:ascii="Times New Roman" w:hAnsi="Times New Roman"/>
          <w:noProof/>
        </w:rPr>
        <w:t>/N-</w:t>
      </w:r>
      <w:r w:rsidR="00282939">
        <w:rPr>
          <w:rFonts w:ascii="Times New Roman" w:hAnsi="Times New Roman"/>
          <w:noProof/>
        </w:rPr>
        <w:t>01</w:t>
      </w:r>
      <w:r w:rsidRPr="00753A32">
        <w:rPr>
          <w:rFonts w:ascii="Times New Roman" w:hAnsi="Times New Roman"/>
          <w:noProof/>
        </w:rPr>
        <w:t xml:space="preserve">, rezultātus, turpmāk tekstā – Iepirkums, </w:t>
      </w:r>
      <w:proofErr w:type="spellStart"/>
      <w:r w:rsidRPr="00753A32">
        <w:rPr>
          <w:rFonts w:ascii="Times New Roman" w:hAnsi="Times New Roman"/>
        </w:rPr>
        <w:t>noslēdz</w:t>
      </w:r>
      <w:proofErr w:type="spellEnd"/>
      <w:r w:rsidRPr="00753A32">
        <w:rPr>
          <w:rFonts w:ascii="Times New Roman" w:hAnsi="Times New Roman"/>
        </w:rPr>
        <w:t xml:space="preserve"> </w:t>
      </w:r>
      <w:proofErr w:type="spellStart"/>
      <w:r w:rsidRPr="00753A32">
        <w:rPr>
          <w:rFonts w:ascii="Times New Roman" w:hAnsi="Times New Roman"/>
        </w:rPr>
        <w:t>šo</w:t>
      </w:r>
      <w:proofErr w:type="spellEnd"/>
      <w:r w:rsidRPr="00753A32">
        <w:rPr>
          <w:rFonts w:ascii="Times New Roman" w:hAnsi="Times New Roman"/>
        </w:rPr>
        <w:t xml:space="preserve"> </w:t>
      </w:r>
      <w:proofErr w:type="spellStart"/>
      <w:r w:rsidRPr="00753A32">
        <w:rPr>
          <w:rFonts w:ascii="Times New Roman" w:hAnsi="Times New Roman"/>
        </w:rPr>
        <w:t>līgumu</w:t>
      </w:r>
      <w:proofErr w:type="spellEnd"/>
      <w:r w:rsidRPr="00753A32">
        <w:rPr>
          <w:rFonts w:ascii="Times New Roman" w:hAnsi="Times New Roman"/>
        </w:rPr>
        <w:t xml:space="preserve">, </w:t>
      </w:r>
      <w:proofErr w:type="spellStart"/>
      <w:r w:rsidRPr="00753A32">
        <w:rPr>
          <w:rFonts w:ascii="Times New Roman" w:hAnsi="Times New Roman"/>
        </w:rPr>
        <w:t>turpmāk</w:t>
      </w:r>
      <w:proofErr w:type="spellEnd"/>
      <w:r w:rsidRPr="00753A32">
        <w:rPr>
          <w:rFonts w:ascii="Times New Roman" w:hAnsi="Times New Roman"/>
        </w:rPr>
        <w:t xml:space="preserve"> – </w:t>
      </w:r>
      <w:proofErr w:type="spellStart"/>
      <w:r w:rsidRPr="00753A32">
        <w:rPr>
          <w:rFonts w:ascii="Times New Roman" w:hAnsi="Times New Roman"/>
        </w:rPr>
        <w:t>Līgums</w:t>
      </w:r>
      <w:proofErr w:type="spellEnd"/>
      <w:r w:rsidRPr="00753A32">
        <w:rPr>
          <w:rFonts w:ascii="Times New Roman" w:hAnsi="Times New Roman"/>
        </w:rPr>
        <w:t xml:space="preserve">. </w:t>
      </w:r>
    </w:p>
    <w:p w14:paraId="793DFD6D" w14:textId="77777777" w:rsidR="00753A32" w:rsidRPr="00753A32" w:rsidRDefault="00753A32" w:rsidP="00753A32">
      <w:pPr>
        <w:shd w:val="clear" w:color="auto" w:fill="FFFFFF"/>
        <w:ind w:right="10"/>
        <w:jc w:val="both"/>
        <w:rPr>
          <w:rFonts w:ascii="Times New Roman" w:eastAsia="Times New Roman" w:hAnsi="Times New Roman"/>
          <w:color w:val="FF6600"/>
          <w:spacing w:val="-4"/>
          <w:sz w:val="22"/>
          <w:szCs w:val="22"/>
          <w:lang w:eastAsia="en-US"/>
        </w:rPr>
      </w:pPr>
    </w:p>
    <w:p w14:paraId="1DD6DB7A" w14:textId="77777777" w:rsidR="009307F3" w:rsidRPr="009307F3" w:rsidRDefault="009307F3" w:rsidP="009307F3">
      <w:pPr>
        <w:numPr>
          <w:ilvl w:val="0"/>
          <w:numId w:val="41"/>
        </w:numPr>
        <w:suppressAutoHyphens/>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Līguma priekšmets</w:t>
      </w:r>
    </w:p>
    <w:p w14:paraId="56AE876C" w14:textId="4B8B20AA" w:rsidR="009307F3" w:rsidRPr="009307F3" w:rsidRDefault="009307F3" w:rsidP="009307F3">
      <w:pPr>
        <w:numPr>
          <w:ilvl w:val="1"/>
          <w:numId w:val="41"/>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Līgums tiek noslēgts saskaņā ar PASŪTĪTĀJA iepirkuma </w:t>
      </w:r>
      <w:r>
        <w:rPr>
          <w:rFonts w:ascii="Times New Roman" w:eastAsia="Times New Roman" w:hAnsi="Times New Roman" w:cs="Calibri"/>
          <w:sz w:val="24"/>
          <w:szCs w:val="24"/>
          <w:lang w:eastAsia="ar-SA"/>
        </w:rPr>
        <w:t>instrukciju</w:t>
      </w:r>
      <w:r w:rsidRPr="009307F3">
        <w:rPr>
          <w:rFonts w:ascii="Times New Roman" w:eastAsia="Times New Roman" w:hAnsi="Times New Roman" w:cs="Calibri"/>
          <w:sz w:val="24"/>
          <w:szCs w:val="24"/>
          <w:lang w:eastAsia="ar-SA"/>
        </w:rPr>
        <w:t xml:space="preserve"> un tehnisko specifikāciju (Līguma 1. Pielikums) un IZPILDĪTĀJA piedāvājumu  (Līguma 2. pielikums).</w:t>
      </w:r>
    </w:p>
    <w:p w14:paraId="008E2B9B" w14:textId="2607F6D6" w:rsidR="009307F3" w:rsidRPr="009307F3" w:rsidRDefault="009307F3" w:rsidP="009307F3">
      <w:pPr>
        <w:numPr>
          <w:ilvl w:val="1"/>
          <w:numId w:val="41"/>
        </w:numPr>
        <w:suppressAutoHyphens/>
        <w:jc w:val="both"/>
        <w:rPr>
          <w:rFonts w:ascii="Times New Roman" w:eastAsia="Times New Roman" w:hAnsi="Times New Roman" w:cs="Calibri"/>
          <w:b/>
          <w:sz w:val="24"/>
          <w:szCs w:val="24"/>
          <w:lang w:eastAsia="ar-SA"/>
        </w:rPr>
      </w:pPr>
      <w:r w:rsidRPr="009307F3">
        <w:rPr>
          <w:rFonts w:ascii="Times New Roman" w:eastAsia="Times New Roman" w:hAnsi="Times New Roman" w:cs="Calibri"/>
          <w:sz w:val="24"/>
          <w:szCs w:val="24"/>
          <w:lang w:eastAsia="ar-SA"/>
        </w:rPr>
        <w:t xml:space="preserve">IZPILDĪTĀJS apņemas veikt  </w:t>
      </w:r>
      <w:r>
        <w:rPr>
          <w:rFonts w:ascii="Times New Roman" w:eastAsia="Times New Roman" w:hAnsi="Times New Roman" w:cs="Calibri"/>
          <w:iCs/>
          <w:sz w:val="24"/>
          <w:szCs w:val="24"/>
          <w:shd w:val="clear" w:color="auto" w:fill="FFFFFF"/>
          <w:lang w:eastAsia="ar-SA"/>
        </w:rPr>
        <w:t xml:space="preserve">tehniskās apkopes un remonta pakalpojumus </w:t>
      </w:r>
      <w:r w:rsidRPr="009307F3">
        <w:rPr>
          <w:rFonts w:ascii="Times New Roman" w:eastAsia="Times New Roman" w:hAnsi="Times New Roman" w:cs="Calibri"/>
          <w:iCs/>
          <w:sz w:val="24"/>
          <w:szCs w:val="24"/>
          <w:shd w:val="clear" w:color="auto" w:fill="FFFFFF"/>
          <w:lang w:eastAsia="ar-SA"/>
        </w:rPr>
        <w:t xml:space="preserve"> </w:t>
      </w:r>
      <w:r w:rsidRPr="009307F3">
        <w:rPr>
          <w:rFonts w:ascii="Times New Roman" w:eastAsia="Times New Roman" w:hAnsi="Times New Roman" w:cs="Calibri"/>
          <w:sz w:val="24"/>
          <w:szCs w:val="24"/>
          <w:lang w:eastAsia="ar-SA"/>
        </w:rPr>
        <w:t>Viesītes novada pašvaldības autotransportam</w:t>
      </w:r>
      <w:r>
        <w:rPr>
          <w:rFonts w:ascii="Times New Roman" w:eastAsia="Times New Roman" w:hAnsi="Times New Roman" w:cs="Calibri"/>
          <w:sz w:val="24"/>
          <w:szCs w:val="24"/>
          <w:lang w:eastAsia="ar-SA"/>
        </w:rPr>
        <w:t>.</w:t>
      </w:r>
    </w:p>
    <w:p w14:paraId="692B85F7" w14:textId="77777777" w:rsidR="009307F3" w:rsidRPr="009307F3" w:rsidRDefault="009307F3" w:rsidP="009307F3">
      <w:pPr>
        <w:numPr>
          <w:ilvl w:val="1"/>
          <w:numId w:val="41"/>
        </w:numPr>
        <w:suppressAutoHyphens/>
        <w:jc w:val="both"/>
        <w:rPr>
          <w:rFonts w:ascii="Times New Roman" w:eastAsia="Times New Roman" w:hAnsi="Times New Roman" w:cs="Calibri"/>
          <w:b/>
          <w:sz w:val="24"/>
          <w:szCs w:val="24"/>
          <w:lang w:eastAsia="ar-SA"/>
        </w:rPr>
      </w:pPr>
      <w:r w:rsidRPr="009307F3">
        <w:rPr>
          <w:rFonts w:ascii="Times New Roman" w:eastAsia="Times New Roman" w:hAnsi="Times New Roman" w:cs="Calibri"/>
          <w:sz w:val="24"/>
          <w:szCs w:val="24"/>
          <w:lang w:eastAsia="ar-SA"/>
        </w:rPr>
        <w:t>Pakalpojumu apjoms – pēc PASŪTĪTĀJA pieprasījuma un faktiskās nepieciešamības. Līguma izpildes laikā var mainīties pasūtītāja īpašumā esošo automašīnu skaits vai automašīnu markas.</w:t>
      </w:r>
    </w:p>
    <w:p w14:paraId="45BF3876" w14:textId="77777777" w:rsidR="009307F3" w:rsidRPr="009307F3" w:rsidRDefault="009307F3" w:rsidP="009307F3">
      <w:pPr>
        <w:numPr>
          <w:ilvl w:val="1"/>
          <w:numId w:val="41"/>
        </w:numPr>
        <w:suppressAutoHyphens/>
        <w:jc w:val="both"/>
        <w:rPr>
          <w:rFonts w:ascii="Times New Roman" w:eastAsia="Times New Roman" w:hAnsi="Times New Roman" w:cs="Calibri"/>
          <w:b/>
          <w:sz w:val="24"/>
          <w:szCs w:val="24"/>
          <w:lang w:eastAsia="ar-SA"/>
        </w:rPr>
      </w:pPr>
      <w:r w:rsidRPr="009307F3">
        <w:rPr>
          <w:rFonts w:ascii="Times New Roman" w:eastAsia="Times New Roman" w:hAnsi="Times New Roman" w:cs="Calibri"/>
          <w:sz w:val="24"/>
          <w:szCs w:val="24"/>
          <w:lang w:eastAsia="ar-SA"/>
        </w:rPr>
        <w:t>Pasūtītāja automašīnu saraksts uz Līguma noslēgšanas brīdi (Līguma 3.pielikums).</w:t>
      </w:r>
    </w:p>
    <w:p w14:paraId="53E5E31A" w14:textId="77777777" w:rsidR="009307F3" w:rsidRPr="009307F3" w:rsidRDefault="009307F3" w:rsidP="009307F3">
      <w:pPr>
        <w:ind w:left="780"/>
        <w:jc w:val="both"/>
        <w:rPr>
          <w:rFonts w:ascii="Times New Roman" w:eastAsia="Times New Roman" w:hAnsi="Times New Roman" w:cs="Calibri"/>
          <w:b/>
          <w:sz w:val="24"/>
          <w:szCs w:val="24"/>
          <w:lang w:eastAsia="ar-SA"/>
        </w:rPr>
      </w:pPr>
    </w:p>
    <w:p w14:paraId="35464D4A" w14:textId="77777777" w:rsidR="009307F3" w:rsidRPr="009307F3" w:rsidRDefault="009307F3" w:rsidP="009307F3">
      <w:pPr>
        <w:ind w:left="360"/>
        <w:jc w:val="both"/>
        <w:rPr>
          <w:rFonts w:ascii="Times New Roman" w:eastAsia="Times New Roman" w:hAnsi="Times New Roman" w:cs="Calibri"/>
          <w:b/>
          <w:sz w:val="24"/>
          <w:szCs w:val="24"/>
          <w:lang w:eastAsia="ar-SA"/>
        </w:rPr>
      </w:pPr>
    </w:p>
    <w:p w14:paraId="650FD87D" w14:textId="77777777" w:rsidR="009307F3" w:rsidRPr="009307F3" w:rsidRDefault="009307F3" w:rsidP="009307F3">
      <w:pPr>
        <w:numPr>
          <w:ilvl w:val="0"/>
          <w:numId w:val="41"/>
        </w:numPr>
        <w:suppressAutoHyphens/>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Līguma izpildes termiņš un summa</w:t>
      </w:r>
    </w:p>
    <w:p w14:paraId="2BF10DA0" w14:textId="4D0C8D6E" w:rsidR="009307F3" w:rsidRPr="009307F3" w:rsidRDefault="009307F3" w:rsidP="009307F3">
      <w:pPr>
        <w:numPr>
          <w:ilvl w:val="1"/>
          <w:numId w:val="41"/>
        </w:numPr>
        <w:suppressAutoHyphens/>
        <w:jc w:val="both"/>
        <w:rPr>
          <w:rFonts w:ascii="Times New Roman" w:eastAsia="Times New Roman" w:hAnsi="Times New Roman" w:cs="Calibri"/>
          <w:sz w:val="22"/>
          <w:szCs w:val="22"/>
          <w:lang w:eastAsia="ar-SA"/>
        </w:rPr>
      </w:pPr>
      <w:r w:rsidRPr="009307F3">
        <w:rPr>
          <w:rFonts w:ascii="Times New Roman" w:eastAsia="Times New Roman" w:hAnsi="Times New Roman" w:cs="Calibri"/>
          <w:sz w:val="22"/>
          <w:szCs w:val="22"/>
          <w:lang w:eastAsia="ar-SA"/>
        </w:rPr>
        <w:t xml:space="preserve">Līguma izpildes termiņš ir no </w:t>
      </w:r>
      <w:r w:rsidRPr="009307F3">
        <w:rPr>
          <w:rFonts w:ascii="Times New Roman" w:eastAsia="Times New Roman" w:hAnsi="Times New Roman" w:cs="Calibri"/>
          <w:b/>
          <w:sz w:val="22"/>
          <w:szCs w:val="22"/>
          <w:lang w:eastAsia="ar-SA"/>
        </w:rPr>
        <w:t>20</w:t>
      </w:r>
      <w:r w:rsidR="0012785F">
        <w:rPr>
          <w:rFonts w:ascii="Times New Roman" w:eastAsia="Times New Roman" w:hAnsi="Times New Roman" w:cs="Calibri"/>
          <w:b/>
          <w:sz w:val="22"/>
          <w:szCs w:val="22"/>
          <w:lang w:eastAsia="ar-SA"/>
        </w:rPr>
        <w:t>21</w:t>
      </w:r>
      <w:r w:rsidRPr="009307F3">
        <w:rPr>
          <w:rFonts w:ascii="Times New Roman" w:eastAsia="Times New Roman" w:hAnsi="Times New Roman" w:cs="Calibri"/>
          <w:b/>
          <w:sz w:val="22"/>
          <w:szCs w:val="22"/>
          <w:lang w:eastAsia="ar-SA"/>
        </w:rPr>
        <w:t xml:space="preserve">. gada 1. </w:t>
      </w:r>
      <w:r w:rsidR="0012785F">
        <w:rPr>
          <w:rFonts w:ascii="Times New Roman" w:eastAsia="Times New Roman" w:hAnsi="Times New Roman" w:cs="Calibri"/>
          <w:b/>
          <w:sz w:val="22"/>
          <w:szCs w:val="22"/>
          <w:lang w:eastAsia="ar-SA"/>
        </w:rPr>
        <w:t>marta</w:t>
      </w:r>
      <w:r w:rsidRPr="009307F3">
        <w:rPr>
          <w:rFonts w:ascii="Times New Roman" w:eastAsia="Times New Roman" w:hAnsi="Times New Roman" w:cs="Calibri"/>
          <w:b/>
          <w:sz w:val="22"/>
          <w:szCs w:val="22"/>
          <w:lang w:eastAsia="ar-SA"/>
        </w:rPr>
        <w:t xml:space="preserve">  līdz</w:t>
      </w:r>
      <w:r w:rsidRPr="009307F3">
        <w:rPr>
          <w:rFonts w:ascii="Times New Roman" w:eastAsia="Times New Roman" w:hAnsi="Times New Roman" w:cs="Calibri"/>
          <w:sz w:val="22"/>
          <w:szCs w:val="22"/>
          <w:lang w:eastAsia="ar-SA"/>
        </w:rPr>
        <w:t xml:space="preserve"> </w:t>
      </w:r>
      <w:r w:rsidRPr="009307F3">
        <w:rPr>
          <w:rFonts w:ascii="Times New Roman" w:eastAsia="Times New Roman" w:hAnsi="Times New Roman" w:cs="Calibri"/>
          <w:b/>
          <w:sz w:val="22"/>
          <w:szCs w:val="22"/>
          <w:lang w:eastAsia="ar-SA"/>
        </w:rPr>
        <w:t>20</w:t>
      </w:r>
      <w:r w:rsidR="0012785F">
        <w:rPr>
          <w:rFonts w:ascii="Times New Roman" w:eastAsia="Times New Roman" w:hAnsi="Times New Roman" w:cs="Calibri"/>
          <w:b/>
          <w:sz w:val="22"/>
          <w:szCs w:val="22"/>
          <w:lang w:eastAsia="ar-SA"/>
        </w:rPr>
        <w:t>21</w:t>
      </w:r>
      <w:r w:rsidRPr="009307F3">
        <w:rPr>
          <w:rFonts w:ascii="Times New Roman" w:eastAsia="Times New Roman" w:hAnsi="Times New Roman" w:cs="Calibri"/>
          <w:b/>
          <w:sz w:val="22"/>
          <w:szCs w:val="22"/>
          <w:lang w:eastAsia="ar-SA"/>
        </w:rPr>
        <w:t>.</w:t>
      </w:r>
      <w:r w:rsidR="0012785F">
        <w:rPr>
          <w:rFonts w:ascii="Times New Roman" w:eastAsia="Times New Roman" w:hAnsi="Times New Roman" w:cs="Calibri"/>
          <w:b/>
          <w:sz w:val="22"/>
          <w:szCs w:val="22"/>
          <w:lang w:eastAsia="ar-SA"/>
        </w:rPr>
        <w:t xml:space="preserve"> </w:t>
      </w:r>
      <w:r w:rsidRPr="009307F3">
        <w:rPr>
          <w:rFonts w:ascii="Times New Roman" w:eastAsia="Times New Roman" w:hAnsi="Times New Roman" w:cs="Calibri"/>
          <w:b/>
          <w:sz w:val="22"/>
          <w:szCs w:val="22"/>
          <w:lang w:eastAsia="ar-SA"/>
        </w:rPr>
        <w:t>gada 31.decembrim</w:t>
      </w:r>
      <w:r w:rsidRPr="009307F3">
        <w:rPr>
          <w:rFonts w:ascii="Times New Roman" w:eastAsia="Times New Roman" w:hAnsi="Times New Roman" w:cs="Calibri"/>
          <w:sz w:val="22"/>
          <w:szCs w:val="22"/>
          <w:lang w:eastAsia="ar-SA"/>
        </w:rPr>
        <w:t xml:space="preserve"> vai līdz </w:t>
      </w:r>
      <w:r w:rsidRPr="009307F3">
        <w:rPr>
          <w:rFonts w:ascii="Times New Roman" w:eastAsia="Times New Roman" w:hAnsi="Times New Roman" w:cs="Calibri"/>
          <w:b/>
          <w:sz w:val="22"/>
          <w:szCs w:val="22"/>
          <w:lang w:eastAsia="ar-SA"/>
        </w:rPr>
        <w:t xml:space="preserve">EUR </w:t>
      </w:r>
      <w:r w:rsidR="0012785F">
        <w:rPr>
          <w:rFonts w:ascii="Times New Roman" w:eastAsia="Times New Roman" w:hAnsi="Times New Roman" w:cs="Calibri"/>
          <w:b/>
          <w:sz w:val="22"/>
          <w:szCs w:val="22"/>
          <w:lang w:eastAsia="ar-SA"/>
        </w:rPr>
        <w:t>_____</w:t>
      </w:r>
      <w:r w:rsidRPr="009307F3">
        <w:rPr>
          <w:rFonts w:ascii="Times New Roman" w:eastAsia="Times New Roman" w:hAnsi="Times New Roman" w:cs="Calibri"/>
          <w:sz w:val="22"/>
          <w:szCs w:val="22"/>
          <w:lang w:eastAsia="ar-SA"/>
        </w:rPr>
        <w:t xml:space="preserve"> (</w:t>
      </w:r>
      <w:r w:rsidR="0012785F">
        <w:rPr>
          <w:rFonts w:ascii="Times New Roman" w:eastAsia="Times New Roman" w:hAnsi="Times New Roman" w:cs="Calibri"/>
          <w:sz w:val="22"/>
          <w:szCs w:val="22"/>
          <w:lang w:eastAsia="ar-SA"/>
        </w:rPr>
        <w:t>_____</w:t>
      </w:r>
      <w:r w:rsidRPr="009307F3">
        <w:rPr>
          <w:rFonts w:ascii="Times New Roman" w:eastAsia="Times New Roman" w:hAnsi="Times New Roman" w:cs="Calibri"/>
          <w:sz w:val="22"/>
          <w:szCs w:val="22"/>
          <w:lang w:eastAsia="ar-SA"/>
        </w:rPr>
        <w:t xml:space="preserve"> euro, 00 centi) bez pievienotās vērtības nodokļa (turpmāk –PVN) pilnīgai apguvei, atkarībā no tā, kurš no nosacījumiem iestāsies pirmais.</w:t>
      </w:r>
    </w:p>
    <w:p w14:paraId="59A48146" w14:textId="77777777" w:rsidR="009307F3" w:rsidRPr="009307F3" w:rsidRDefault="009307F3" w:rsidP="009307F3">
      <w:pPr>
        <w:jc w:val="center"/>
        <w:rPr>
          <w:rFonts w:ascii="Times New Roman" w:eastAsia="Times New Roman" w:hAnsi="Times New Roman" w:cs="Calibri"/>
          <w:b/>
          <w:sz w:val="22"/>
          <w:szCs w:val="22"/>
          <w:lang w:eastAsia="ar-SA"/>
        </w:rPr>
      </w:pPr>
    </w:p>
    <w:p w14:paraId="17004594" w14:textId="77777777" w:rsidR="009307F3" w:rsidRPr="009307F3" w:rsidRDefault="009307F3" w:rsidP="009307F3">
      <w:pPr>
        <w:numPr>
          <w:ilvl w:val="0"/>
          <w:numId w:val="40"/>
        </w:numPr>
        <w:suppressAutoHyphens/>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Norēķinu kārtība</w:t>
      </w:r>
    </w:p>
    <w:p w14:paraId="007A0EDE" w14:textId="77777777" w:rsidR="009307F3" w:rsidRPr="009307F3" w:rsidRDefault="009307F3" w:rsidP="009307F3">
      <w:pPr>
        <w:numPr>
          <w:ilvl w:val="1"/>
          <w:numId w:val="40"/>
        </w:numPr>
        <w:suppressAutoHyphens/>
        <w:jc w:val="both"/>
        <w:rPr>
          <w:rFonts w:ascii="Times New Roman" w:eastAsia="Times New Roman" w:hAnsi="Times New Roman" w:cs="Calibri"/>
          <w:b/>
          <w:sz w:val="24"/>
          <w:szCs w:val="24"/>
          <w:lang w:eastAsia="ar-SA"/>
        </w:rPr>
      </w:pPr>
      <w:r w:rsidRPr="009307F3">
        <w:rPr>
          <w:rFonts w:ascii="Times New Roman" w:eastAsia="Times New Roman" w:hAnsi="Times New Roman" w:cs="Calibri"/>
          <w:sz w:val="24"/>
          <w:szCs w:val="24"/>
          <w:lang w:eastAsia="ar-SA"/>
        </w:rPr>
        <w:t>Norēķini notiek pa daļām atkarībā no sniegto pakalpojumu sortimenta un daudzuma, pamatojoties uz IZPILDĪTĀJA izrakstītiem abpusēji parakstītiem pavadzīmēm -rēķiniem;</w:t>
      </w:r>
    </w:p>
    <w:p w14:paraId="659914CA" w14:textId="77777777" w:rsidR="009307F3" w:rsidRPr="009307F3" w:rsidRDefault="009307F3" w:rsidP="009307F3">
      <w:pPr>
        <w:numPr>
          <w:ilvl w:val="1"/>
          <w:numId w:val="40"/>
        </w:numPr>
        <w:suppressAutoHyphens/>
        <w:jc w:val="both"/>
        <w:rPr>
          <w:rFonts w:ascii="Times New Roman" w:eastAsia="Times New Roman" w:hAnsi="Times New Roman" w:cs="Calibri"/>
          <w:b/>
          <w:sz w:val="24"/>
          <w:szCs w:val="24"/>
          <w:lang w:eastAsia="ar-SA"/>
        </w:rPr>
      </w:pPr>
      <w:r w:rsidRPr="009307F3">
        <w:rPr>
          <w:rFonts w:ascii="Times New Roman" w:eastAsia="Times New Roman" w:hAnsi="Times New Roman" w:cs="Calibri"/>
          <w:sz w:val="24"/>
          <w:szCs w:val="24"/>
          <w:lang w:eastAsia="ar-SA"/>
        </w:rPr>
        <w:t>PASŪTĪTĀJS apņemas samaksāt par faktiski saņemtajiem pakalpojumiem ar pārskaitījumu IZPILDĪTĀJA bankas kontā, divdesmit darba dienu laikā pēc pavadzīmes -rēķina saņemšanas no IZPILDĪTĀJA;</w:t>
      </w:r>
    </w:p>
    <w:p w14:paraId="3CBF87CA" w14:textId="77777777" w:rsidR="009307F3" w:rsidRPr="009307F3" w:rsidRDefault="009307F3" w:rsidP="009307F3">
      <w:pPr>
        <w:numPr>
          <w:ilvl w:val="1"/>
          <w:numId w:val="40"/>
        </w:numPr>
        <w:suppressAutoHyphens/>
        <w:jc w:val="both"/>
        <w:rPr>
          <w:rFonts w:ascii="Times New Roman" w:eastAsia="Times New Roman" w:hAnsi="Times New Roman" w:cs="Calibri"/>
          <w:b/>
          <w:sz w:val="24"/>
          <w:szCs w:val="24"/>
          <w:lang w:eastAsia="ar-SA"/>
        </w:rPr>
      </w:pPr>
      <w:r w:rsidRPr="009307F3">
        <w:rPr>
          <w:rFonts w:ascii="Times New Roman" w:eastAsia="Times New Roman" w:hAnsi="Times New Roman" w:cs="Calibri"/>
          <w:sz w:val="24"/>
          <w:szCs w:val="24"/>
          <w:lang w:eastAsia="ar-SA"/>
        </w:rPr>
        <w:t>Pakalpojuma cenā ir iekļauti visi izdevumi, kas IZPILDĪTĀJAM radīsies, izpildot Līguma punktā 1.2. noteiktās saistības.</w:t>
      </w:r>
    </w:p>
    <w:p w14:paraId="1AC91FBC" w14:textId="0737FE9F"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Pavadzīmē- rēķinā jānorāda automašīnas marka un valsts reģistrācijas numurs, pakalpojuma veids, apjoms, kā arī izmantotie materiāli un rezerves daļas, </w:t>
      </w:r>
      <w:r w:rsidR="0012785F">
        <w:rPr>
          <w:rFonts w:ascii="Times New Roman" w:eastAsia="Times New Roman" w:hAnsi="Times New Roman" w:cs="Calibri"/>
          <w:sz w:val="24"/>
          <w:szCs w:val="24"/>
          <w:lang w:eastAsia="ar-SA"/>
        </w:rPr>
        <w:t>piemērotā atlaide rezerves daļām, garantijas termiņš rezerves daļām un darbam,  šī līguma numurs.</w:t>
      </w:r>
    </w:p>
    <w:p w14:paraId="30F7DFF0"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Par samaksas brīdi tiek uzskatīts datums, kurā PASŪTĪTĀJS devis norādījumus kredītiestādei, kurā atrodas PASŪTĪTĀJA norēķina konts, pārskaitīt uz IZPILDĪTĀJA norēķinu kontu rēķinā minēto summu.</w:t>
      </w:r>
    </w:p>
    <w:p w14:paraId="3056BA54" w14:textId="77777777" w:rsidR="009307F3" w:rsidRPr="009307F3" w:rsidRDefault="009307F3" w:rsidP="009307F3">
      <w:pPr>
        <w:ind w:left="792"/>
        <w:jc w:val="both"/>
        <w:rPr>
          <w:rFonts w:ascii="Times New Roman" w:eastAsia="Times New Roman" w:hAnsi="Times New Roman" w:cs="Calibri"/>
          <w:sz w:val="24"/>
          <w:szCs w:val="24"/>
          <w:lang w:eastAsia="ar-SA"/>
        </w:rPr>
      </w:pPr>
    </w:p>
    <w:p w14:paraId="0A36EE94" w14:textId="77777777" w:rsidR="009307F3" w:rsidRPr="009307F3" w:rsidRDefault="009307F3" w:rsidP="009307F3">
      <w:pPr>
        <w:suppressAutoHyphens/>
        <w:ind w:left="780"/>
        <w:jc w:val="both"/>
        <w:rPr>
          <w:rFonts w:ascii="Times New Roman" w:eastAsia="Times New Roman" w:hAnsi="Times New Roman" w:cs="Calibri"/>
          <w:b/>
          <w:sz w:val="24"/>
          <w:szCs w:val="24"/>
          <w:lang w:eastAsia="ar-SA"/>
        </w:rPr>
      </w:pPr>
    </w:p>
    <w:p w14:paraId="786B50DF" w14:textId="77777777" w:rsidR="009307F3" w:rsidRPr="009307F3" w:rsidRDefault="009307F3" w:rsidP="009307F3">
      <w:pPr>
        <w:numPr>
          <w:ilvl w:val="0"/>
          <w:numId w:val="40"/>
        </w:numPr>
        <w:suppressAutoHyphens/>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Pakalpojumu kvalitāte</w:t>
      </w:r>
    </w:p>
    <w:p w14:paraId="480A6230" w14:textId="31EEC51C"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Pakalpojumi jāsniedz pienācīgā kvalitātē un savlaicīgi</w:t>
      </w:r>
      <w:r w:rsidR="0012785F">
        <w:rPr>
          <w:rFonts w:ascii="Times New Roman" w:eastAsia="Times New Roman" w:hAnsi="Times New Roman" w:cs="Calibri"/>
          <w:sz w:val="24"/>
          <w:szCs w:val="24"/>
          <w:lang w:eastAsia="ar-SA"/>
        </w:rPr>
        <w:t>.</w:t>
      </w:r>
    </w:p>
    <w:p w14:paraId="5165A9EC"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Pakalpojumu kvalitātei jāatbilst LR spēkā esošajiem standartiem uz šāda veida pakalpojumiem, ja tādi pastāv, vai kvalitāte tiek noteikta ar Pušu vienošanos;</w:t>
      </w:r>
    </w:p>
    <w:p w14:paraId="44349E72" w14:textId="300C8BA1"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IZPILDĪTĀJAM ir pienākums par saviem līdzekļiem novērst konstatētos trūkumus.</w:t>
      </w:r>
      <w:r w:rsidR="0012785F">
        <w:rPr>
          <w:rFonts w:ascii="Times New Roman" w:eastAsia="Times New Roman" w:hAnsi="Times New Roman" w:cs="Calibri"/>
          <w:sz w:val="24"/>
          <w:szCs w:val="24"/>
          <w:lang w:eastAsia="ar-SA"/>
        </w:rPr>
        <w:t xml:space="preserve"> </w:t>
      </w:r>
      <w:r w:rsidRPr="009307F3">
        <w:rPr>
          <w:rFonts w:ascii="Times New Roman" w:eastAsia="Times New Roman" w:hAnsi="Times New Roman" w:cs="Calibri"/>
          <w:sz w:val="24"/>
          <w:szCs w:val="24"/>
          <w:lang w:eastAsia="ar-SA"/>
        </w:rPr>
        <w:t>Ja trūkumi netiek novērsti, PASŪTĪTĀJAM  ir tiesības nekavējoties lauzt šo līgumu.</w:t>
      </w:r>
    </w:p>
    <w:p w14:paraId="31AF61D8" w14:textId="77777777" w:rsidR="009307F3" w:rsidRPr="009307F3" w:rsidRDefault="009307F3" w:rsidP="009307F3">
      <w:pPr>
        <w:suppressAutoHyphens/>
        <w:jc w:val="both"/>
        <w:rPr>
          <w:rFonts w:ascii="Times New Roman" w:eastAsia="Times New Roman" w:hAnsi="Times New Roman" w:cs="Calibri"/>
          <w:sz w:val="24"/>
          <w:szCs w:val="24"/>
          <w:lang w:eastAsia="ar-SA"/>
        </w:rPr>
      </w:pPr>
    </w:p>
    <w:p w14:paraId="30495A8F" w14:textId="77777777" w:rsidR="009307F3" w:rsidRPr="009307F3" w:rsidRDefault="009307F3" w:rsidP="009307F3">
      <w:pPr>
        <w:numPr>
          <w:ilvl w:val="0"/>
          <w:numId w:val="40"/>
        </w:numPr>
        <w:suppressAutoHyphens/>
        <w:jc w:val="center"/>
        <w:rPr>
          <w:rFonts w:ascii="Times New Roman" w:eastAsia="Times New Roman" w:hAnsi="Times New Roman" w:cs="Calibri"/>
          <w:sz w:val="24"/>
          <w:szCs w:val="24"/>
          <w:lang w:eastAsia="ar-SA"/>
        </w:rPr>
      </w:pPr>
      <w:r w:rsidRPr="009307F3">
        <w:rPr>
          <w:rFonts w:ascii="Times New Roman" w:eastAsia="Times New Roman" w:hAnsi="Times New Roman" w:cs="Calibri"/>
          <w:b/>
          <w:sz w:val="24"/>
          <w:szCs w:val="24"/>
          <w:lang w:eastAsia="ar-SA"/>
        </w:rPr>
        <w:t>Pakalpojumu saņemšanas kārtība un riski</w:t>
      </w:r>
    </w:p>
    <w:p w14:paraId="0923F78B"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Pasūtītāja autotransporta vadītāji saņem pakalpojumus pēc pieprasījuma IZPILDĪTĀJA autoservisa adresē ____________________________ </w:t>
      </w:r>
    </w:p>
    <w:p w14:paraId="43DC4FEF"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Pakalpojuma sniegšanai PASŪTĪTĀJA autotransporta vadītāji nodod attiecīgo automašīnu IZPILDĪTĀJA valdījumā;</w:t>
      </w:r>
    </w:p>
    <w:p w14:paraId="75F365C1"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IZPILDĪTĀJS uzņemas visus iespējamos riskus, kas saistīti ar automašīnu un pakalpojumu izpildi, no brīža, kad viņš pieņem automašīnu pakalpojumu sniegšanai, līdz brīdim, kad pēc pakalpojumu izpildes automašīnu nodod atpakaļ PASŪTĪTĀJA autotransporta vadītājiem.</w:t>
      </w:r>
    </w:p>
    <w:p w14:paraId="15938677" w14:textId="77777777" w:rsidR="009307F3" w:rsidRPr="009307F3" w:rsidRDefault="009307F3" w:rsidP="009307F3">
      <w:pPr>
        <w:suppressAutoHyphens/>
        <w:ind w:left="360"/>
        <w:jc w:val="both"/>
        <w:rPr>
          <w:rFonts w:ascii="Times New Roman" w:eastAsia="Times New Roman" w:hAnsi="Times New Roman" w:cs="Calibri"/>
          <w:sz w:val="24"/>
          <w:szCs w:val="24"/>
          <w:lang w:eastAsia="ar-SA"/>
        </w:rPr>
      </w:pPr>
    </w:p>
    <w:p w14:paraId="579A45B1" w14:textId="77777777" w:rsidR="009307F3" w:rsidRPr="009307F3" w:rsidRDefault="009307F3" w:rsidP="009307F3">
      <w:pPr>
        <w:numPr>
          <w:ilvl w:val="0"/>
          <w:numId w:val="40"/>
        </w:numPr>
        <w:suppressAutoHyphens/>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Garantijas un līgumslēdzēju atbildība</w:t>
      </w:r>
    </w:p>
    <w:p w14:paraId="5470758F"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IZPILDĪTĀJS nodrošina uzstādītajām rezerves daļām garantiju ne mazāku, kā to noteicis ražotājs.</w:t>
      </w:r>
    </w:p>
    <w:p w14:paraId="795ADC1E" w14:textId="6266A9A1"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IZPILDĪTĀJS nodrošina darbam garantiju </w:t>
      </w:r>
      <w:r w:rsidR="0012785F">
        <w:rPr>
          <w:rFonts w:ascii="Times New Roman" w:eastAsia="Times New Roman" w:hAnsi="Times New Roman" w:cs="Calibri"/>
          <w:sz w:val="24"/>
          <w:szCs w:val="24"/>
          <w:lang w:eastAsia="ar-SA"/>
        </w:rPr>
        <w:t>12</w:t>
      </w:r>
      <w:r w:rsidR="00942E6C">
        <w:rPr>
          <w:rFonts w:ascii="Times New Roman" w:eastAsia="Times New Roman" w:hAnsi="Times New Roman" w:cs="Calibri"/>
          <w:sz w:val="24"/>
          <w:szCs w:val="24"/>
          <w:lang w:eastAsia="ar-SA"/>
        </w:rPr>
        <w:t xml:space="preserve"> (divpadsmit)</w:t>
      </w:r>
      <w:r w:rsidRPr="009307F3">
        <w:rPr>
          <w:rFonts w:ascii="Times New Roman" w:eastAsia="Times New Roman" w:hAnsi="Times New Roman" w:cs="Calibri"/>
          <w:sz w:val="24"/>
          <w:szCs w:val="24"/>
          <w:lang w:eastAsia="ar-SA"/>
        </w:rPr>
        <w:t xml:space="preserve"> mēneši.</w:t>
      </w:r>
    </w:p>
    <w:p w14:paraId="2DBB5DB1"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Ja nekvalitatīvu pakalpojuma dēļ PASŪTĪTĀJAM tiek nodarīti zaudējumi, IZPILDĪTĀJS apņemas to atlīdzināt pilnā apjomā;</w:t>
      </w:r>
    </w:p>
    <w:p w14:paraId="08060D45" w14:textId="77777777" w:rsidR="009307F3" w:rsidRPr="009307F3" w:rsidRDefault="009307F3" w:rsidP="009307F3">
      <w:pPr>
        <w:suppressAutoHyphens/>
        <w:ind w:left="357"/>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6.3. Par Līgumā noteikto maksājumu neveikšanu, PASŪTĪTĀJS maksā izpildītājam soda naudu 0.1% (nulle komats viens procents) apmērā no savlaicīgi neapmaksātās summas par katru nokavēto dienu, bet ne vairāk kā 10% (desmit procenti) no neapmaksātās summas;</w:t>
      </w:r>
    </w:p>
    <w:p w14:paraId="6B37CBDB" w14:textId="77777777" w:rsidR="009307F3" w:rsidRPr="009307F3" w:rsidRDefault="009307F3" w:rsidP="009307F3">
      <w:pPr>
        <w:suppressAutoHyphens/>
        <w:ind w:left="360"/>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6.4. Gadījumā, ja IZPILDĪTĀJS neievēro Līgumā noteiktās saistības, viņš maksā PASŪTĪTĀJAM līgumsodu par PAKALPOJUMU izpildes nokavējumu 0.1% (nulle komats </w:t>
      </w:r>
      <w:r w:rsidRPr="009307F3">
        <w:rPr>
          <w:rFonts w:ascii="Times New Roman" w:eastAsia="Times New Roman" w:hAnsi="Times New Roman" w:cs="Calibri"/>
          <w:sz w:val="24"/>
          <w:szCs w:val="24"/>
          <w:lang w:eastAsia="ar-SA"/>
        </w:rPr>
        <w:lastRenderedPageBreak/>
        <w:t>viens procents) apmērā no pakalpojumu cenas par katru nokavēto dienu, bet ne vairāk kā 10% (desmit procenti) no savlaicīgi neizpildīto pakalpojumu cenas;</w:t>
      </w:r>
    </w:p>
    <w:p w14:paraId="56948ED0" w14:textId="77777777" w:rsidR="009307F3" w:rsidRPr="009307F3" w:rsidRDefault="009307F3" w:rsidP="009307F3">
      <w:pPr>
        <w:suppressAutoHyphens/>
        <w:ind w:left="357"/>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6.5.. Līgumsoda samaksa PUSES neatbrīvo no zaudējuma atlīdzības un Līguma izpildes pienākuma.</w:t>
      </w:r>
    </w:p>
    <w:p w14:paraId="1C379DF4" w14:textId="77777777" w:rsidR="009307F3" w:rsidRPr="009307F3" w:rsidRDefault="009307F3" w:rsidP="009307F3">
      <w:pPr>
        <w:numPr>
          <w:ilvl w:val="0"/>
          <w:numId w:val="40"/>
        </w:numPr>
        <w:suppressAutoHyphens/>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Nepārvarama vara</w:t>
      </w:r>
    </w:p>
    <w:p w14:paraId="1CB34BB2"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Gadījumā, kad rodas nepārvaramas varas apstākļi, tādi kā dabas katastrofas, karš, jebkuras militāras akcija, valsts pārvaldes institūciju rīkojumi, lēmumi vai aizliegumi un citi ārkārtēji apstākļi, kurus nevarēja paredzēt un novērst ar saviem līdzekļiem, līgumsaistību izpildes laiks pagarinās par periodu, kurā pastāv nepārvaramas varas radītie apstākļi;</w:t>
      </w:r>
    </w:p>
    <w:p w14:paraId="256BAC08"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Ja nepārvaramas varas apstākļi pastāv ilgāk kā 3 (trīs) mēnešus, Līguma darbība tiek izbeigta un PUSES veic savstarpējo norēķinu.</w:t>
      </w:r>
    </w:p>
    <w:p w14:paraId="2EB36382" w14:textId="77777777" w:rsidR="009307F3" w:rsidRPr="009307F3" w:rsidRDefault="009307F3" w:rsidP="009307F3">
      <w:pPr>
        <w:suppressAutoHyphens/>
        <w:ind w:left="357"/>
        <w:jc w:val="both"/>
        <w:rPr>
          <w:rFonts w:ascii="Times New Roman" w:eastAsia="Times New Roman" w:hAnsi="Times New Roman" w:cs="Calibri"/>
          <w:sz w:val="24"/>
          <w:szCs w:val="24"/>
          <w:lang w:eastAsia="ar-SA"/>
        </w:rPr>
      </w:pPr>
    </w:p>
    <w:p w14:paraId="32FD3956" w14:textId="77777777" w:rsidR="009307F3" w:rsidRPr="009307F3" w:rsidRDefault="009307F3" w:rsidP="009307F3">
      <w:pPr>
        <w:widowControl w:val="0"/>
        <w:numPr>
          <w:ilvl w:val="0"/>
          <w:numId w:val="40"/>
        </w:numPr>
        <w:suppressAutoHyphens/>
        <w:overflowPunct w:val="0"/>
        <w:autoSpaceDE w:val="0"/>
        <w:autoSpaceDN w:val="0"/>
        <w:adjustRightInd w:val="0"/>
        <w:jc w:val="center"/>
        <w:rPr>
          <w:rFonts w:ascii="Times New Roman" w:eastAsia="Times New Roman" w:hAnsi="Times New Roman" w:cs="Calibri"/>
          <w:b/>
          <w:bCs/>
          <w:sz w:val="22"/>
          <w:szCs w:val="22"/>
          <w:lang w:eastAsia="ar-SA"/>
        </w:rPr>
      </w:pPr>
      <w:r w:rsidRPr="009307F3">
        <w:rPr>
          <w:rFonts w:ascii="Times New Roman" w:eastAsia="Times New Roman" w:hAnsi="Times New Roman" w:cs="Calibri"/>
          <w:b/>
          <w:bCs/>
          <w:sz w:val="22"/>
          <w:szCs w:val="22"/>
          <w:lang w:eastAsia="ar-SA"/>
        </w:rPr>
        <w:t>Izmaiņas līgumā, tā darbības pārtraukšana</w:t>
      </w:r>
    </w:p>
    <w:p w14:paraId="378D5A2E" w14:textId="253BF753"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Līgumu var grozīt Līdzējiem savstarpēji vienojoties. Jebkuras līguma izmaiņas tiek noformētas rakstveidā un kļūst par šī līguma neatņemamām sastāvdaļām. </w:t>
      </w:r>
    </w:p>
    <w:p w14:paraId="44C96A8E"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Pasūtītājam ir tiesības vienpusēji atkāpties no līguma un neapmaksāt līguma 2.1.punktā noteikto Līguma summu, par to brīdinot Izpildītāju 5 (piecas) darba dienas iepriekš, ja Pasūtītāja izveidotā komisija, kur piedalās Izpildītājs un citi pieaicinātie speciālisti, konstatē, ka Izpildītājs veic Pakalpojumu neatbilstoši šā līguma nosacījumiem vai normatīvajiem aktiem. </w:t>
      </w:r>
    </w:p>
    <w:p w14:paraId="7E09AD3D"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Atkāpjoties no līguma, Pasūtītājs samaksā Izpildītājam par veiktajiem darbiem līdz līguma laušanai.</w:t>
      </w:r>
    </w:p>
    <w:p w14:paraId="5447ED54" w14:textId="77777777" w:rsidR="009307F3" w:rsidRPr="007F2EB4" w:rsidRDefault="009307F3" w:rsidP="009307F3">
      <w:pPr>
        <w:numPr>
          <w:ilvl w:val="1"/>
          <w:numId w:val="40"/>
        </w:numPr>
        <w:suppressAutoHyphens/>
        <w:jc w:val="both"/>
        <w:rPr>
          <w:rFonts w:ascii="Times New Roman" w:eastAsia="Times New Roman" w:hAnsi="Times New Roman" w:cs="Calibri"/>
          <w:sz w:val="24"/>
          <w:szCs w:val="24"/>
          <w:lang w:eastAsia="ar-SA"/>
        </w:rPr>
      </w:pPr>
      <w:r w:rsidRPr="007F2EB4">
        <w:rPr>
          <w:rFonts w:ascii="Times New Roman" w:eastAsia="Times New Roman" w:hAnsi="Times New Roman" w:cs="Calibri"/>
          <w:sz w:val="24"/>
          <w:szCs w:val="24"/>
          <w:lang w:eastAsia="ar-SA"/>
        </w:rPr>
        <w:t>Puses  var vienpusēji atkāpties no līguma arī gadījumos, kad tas nav saistīts ar otras puses saistību neizpildi. Šādos gadījumos tiek noteikts sods par līguma laušanu 10% apmērā no līguma summas.</w:t>
      </w:r>
    </w:p>
    <w:p w14:paraId="7297415A" w14:textId="77777777" w:rsidR="007F2EB4" w:rsidRPr="007F2EB4" w:rsidRDefault="009307F3" w:rsidP="009307F3">
      <w:pPr>
        <w:numPr>
          <w:ilvl w:val="1"/>
          <w:numId w:val="40"/>
        </w:numPr>
        <w:suppressAutoHyphens/>
        <w:jc w:val="both"/>
        <w:rPr>
          <w:rFonts w:ascii="Times New Roman" w:eastAsia="Times New Roman" w:hAnsi="Times New Roman" w:cs="Calibri"/>
          <w:sz w:val="24"/>
          <w:szCs w:val="24"/>
          <w:lang w:eastAsia="ar-SA"/>
        </w:rPr>
      </w:pPr>
      <w:r w:rsidRPr="007F2EB4">
        <w:rPr>
          <w:rFonts w:ascii="Times New Roman" w:eastAsia="Times New Roman" w:hAnsi="Times New Roman" w:cs="Calibri"/>
          <w:sz w:val="24"/>
          <w:szCs w:val="24"/>
          <w:lang w:eastAsia="ar-SA"/>
        </w:rPr>
        <w:t>Līdzēji var atkāpties no līguma izpildes bez soda par līguma laušanu</w:t>
      </w:r>
      <w:r w:rsidR="007F2EB4" w:rsidRPr="007F2EB4">
        <w:rPr>
          <w:rFonts w:ascii="Times New Roman" w:eastAsia="Times New Roman" w:hAnsi="Times New Roman" w:cs="Calibri"/>
          <w:sz w:val="24"/>
          <w:szCs w:val="24"/>
          <w:lang w:eastAsia="ar-SA"/>
        </w:rPr>
        <w:t>:</w:t>
      </w:r>
    </w:p>
    <w:p w14:paraId="66688635" w14:textId="257F90E5" w:rsidR="009307F3" w:rsidRPr="007F2EB4" w:rsidRDefault="009307F3" w:rsidP="007F2EB4">
      <w:pPr>
        <w:numPr>
          <w:ilvl w:val="2"/>
          <w:numId w:val="40"/>
        </w:numPr>
        <w:suppressAutoHyphens/>
        <w:jc w:val="both"/>
        <w:rPr>
          <w:rFonts w:ascii="Times New Roman" w:eastAsia="Times New Roman" w:hAnsi="Times New Roman" w:cs="Calibri"/>
          <w:sz w:val="24"/>
          <w:szCs w:val="24"/>
          <w:lang w:eastAsia="ar-SA"/>
        </w:rPr>
      </w:pPr>
      <w:r w:rsidRPr="007F2EB4">
        <w:rPr>
          <w:rFonts w:ascii="Times New Roman" w:eastAsia="Times New Roman" w:hAnsi="Times New Roman" w:cs="Calibri"/>
          <w:sz w:val="24"/>
          <w:szCs w:val="24"/>
          <w:lang w:eastAsia="ar-SA"/>
        </w:rPr>
        <w:t xml:space="preserve"> </w:t>
      </w:r>
      <w:r w:rsidR="007F2EB4" w:rsidRPr="007F2EB4">
        <w:rPr>
          <w:rFonts w:ascii="Times New Roman" w:eastAsia="Times New Roman" w:hAnsi="Times New Roman" w:cs="Calibri"/>
          <w:sz w:val="24"/>
          <w:szCs w:val="24"/>
          <w:lang w:eastAsia="ar-SA"/>
        </w:rPr>
        <w:t>notiek</w:t>
      </w:r>
      <w:r w:rsidRPr="007F2EB4">
        <w:rPr>
          <w:rFonts w:ascii="Times New Roman" w:eastAsia="Times New Roman" w:hAnsi="Times New Roman" w:cs="Calibri"/>
          <w:sz w:val="24"/>
          <w:szCs w:val="24"/>
          <w:lang w:eastAsia="ar-SA"/>
        </w:rPr>
        <w:t xml:space="preserve"> Izpildītāja vai Pasūtītāja likvidācij</w:t>
      </w:r>
      <w:r w:rsidR="007F2EB4" w:rsidRPr="007F2EB4">
        <w:rPr>
          <w:rFonts w:ascii="Times New Roman" w:eastAsia="Times New Roman" w:hAnsi="Times New Roman" w:cs="Calibri"/>
          <w:sz w:val="24"/>
          <w:szCs w:val="24"/>
          <w:lang w:eastAsia="ar-SA"/>
        </w:rPr>
        <w:t>a</w:t>
      </w:r>
      <w:r w:rsidRPr="007F2EB4">
        <w:rPr>
          <w:rFonts w:ascii="Times New Roman" w:eastAsia="Times New Roman" w:hAnsi="Times New Roman" w:cs="Calibri"/>
          <w:sz w:val="24"/>
          <w:szCs w:val="24"/>
          <w:lang w:eastAsia="ar-SA"/>
        </w:rPr>
        <w:t xml:space="preserve"> vai reorganizācij</w:t>
      </w:r>
      <w:r w:rsidR="007F2EB4" w:rsidRPr="007F2EB4">
        <w:rPr>
          <w:rFonts w:ascii="Times New Roman" w:eastAsia="Times New Roman" w:hAnsi="Times New Roman" w:cs="Calibri"/>
          <w:sz w:val="24"/>
          <w:szCs w:val="24"/>
          <w:lang w:eastAsia="ar-SA"/>
        </w:rPr>
        <w:t>a</w:t>
      </w:r>
      <w:r w:rsidRPr="007F2EB4">
        <w:rPr>
          <w:rFonts w:ascii="Times New Roman" w:eastAsia="Times New Roman" w:hAnsi="Times New Roman" w:cs="Calibri"/>
          <w:sz w:val="24"/>
          <w:szCs w:val="24"/>
          <w:lang w:eastAsia="ar-SA"/>
        </w:rPr>
        <w:t>.</w:t>
      </w:r>
    </w:p>
    <w:p w14:paraId="52A8E859" w14:textId="77777777" w:rsidR="0012785F" w:rsidRPr="007F2EB4" w:rsidRDefault="0012785F" w:rsidP="0012785F">
      <w:pPr>
        <w:pStyle w:val="Sarakstanumurs"/>
        <w:numPr>
          <w:ilvl w:val="2"/>
          <w:numId w:val="40"/>
        </w:numPr>
        <w:rPr>
          <w:bCs/>
        </w:rPr>
      </w:pPr>
      <w:r w:rsidRPr="007F2EB4">
        <w:rPr>
          <w:bCs/>
        </w:rPr>
        <w:t>Līgumu darbības laikā tiek veikts pakalpojuma iepirkums Publisko iepirkumu likuma kārtībā,</w:t>
      </w:r>
    </w:p>
    <w:p w14:paraId="34E68177" w14:textId="77777777" w:rsidR="0012785F" w:rsidRPr="007F2EB4" w:rsidRDefault="0012785F" w:rsidP="0012785F">
      <w:pPr>
        <w:pStyle w:val="Sarakstanumurs"/>
        <w:numPr>
          <w:ilvl w:val="2"/>
          <w:numId w:val="40"/>
        </w:numPr>
        <w:rPr>
          <w:bCs/>
        </w:rPr>
      </w:pPr>
      <w:r w:rsidRPr="007F2EB4">
        <w:rPr>
          <w:bCs/>
        </w:rPr>
        <w:t>Līgumu pārtrauc Pasūtītāja saistību pārņēmējs.</w:t>
      </w:r>
    </w:p>
    <w:p w14:paraId="52F17F29" w14:textId="77777777" w:rsidR="009307F3" w:rsidRPr="009307F3" w:rsidRDefault="009307F3" w:rsidP="009307F3">
      <w:pPr>
        <w:numPr>
          <w:ilvl w:val="1"/>
          <w:numId w:val="40"/>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Pēc pušu vienošanās līgums var tikt pārjaunots ar PUŠU saistību pārņēmējiem.</w:t>
      </w:r>
    </w:p>
    <w:p w14:paraId="15A834EB" w14:textId="77777777" w:rsidR="009307F3" w:rsidRPr="009307F3" w:rsidRDefault="009307F3" w:rsidP="009307F3">
      <w:pPr>
        <w:suppressAutoHyphens/>
        <w:ind w:left="357"/>
        <w:jc w:val="center"/>
        <w:rPr>
          <w:rFonts w:ascii="Times New Roman" w:eastAsia="Times New Roman" w:hAnsi="Times New Roman" w:cs="Calibri"/>
          <w:sz w:val="24"/>
          <w:szCs w:val="24"/>
          <w:lang w:eastAsia="ar-SA"/>
        </w:rPr>
      </w:pPr>
    </w:p>
    <w:p w14:paraId="7102D9DC" w14:textId="77777777" w:rsidR="009307F3" w:rsidRPr="009307F3" w:rsidRDefault="009307F3" w:rsidP="009307F3">
      <w:pPr>
        <w:suppressAutoHyphens/>
        <w:ind w:left="357"/>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8.  Citi noteikumi</w:t>
      </w:r>
    </w:p>
    <w:p w14:paraId="156CB97F" w14:textId="77777777" w:rsidR="009307F3" w:rsidRPr="009307F3" w:rsidRDefault="009307F3" w:rsidP="009307F3">
      <w:pPr>
        <w:suppressAutoHyphens/>
        <w:ind w:left="360"/>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8.1. Neviena no PUSĒM neatbild par otras PUSES saistībām pret trešo pusi.</w:t>
      </w:r>
    </w:p>
    <w:p w14:paraId="0714F842"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IZPILDĪTĀJS ir  atbildīgs par pakalpojumiem, ko sniedz apakšuzņēmējs.</w:t>
      </w:r>
    </w:p>
    <w:p w14:paraId="4A84BB84"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PUSĒM savlaicīgi jāpaziņo par savu norēķinu rekvizītu, juridisko adrešu izmaiņām;</w:t>
      </w:r>
    </w:p>
    <w:p w14:paraId="611A91FD"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Ja kāds no Līguma noteikumiem zaudē savu juridisko spēku, tas neietekmē citus Līguma noteikumus;</w:t>
      </w:r>
    </w:p>
    <w:p w14:paraId="535F8B59"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Visus strīdus un domstarpības, kas varētu rastie sakarā ar Līgumu izpildi, PUSES centīsies atrisināt sarunu ceļā. Gadījumā, ja sarunu ceļā strīds netiks atrisināts, PUSES vienojas strīdus izskatīti LR likumdošanas aktos noteiktā kārtībā;</w:t>
      </w:r>
    </w:p>
    <w:p w14:paraId="1371B984"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PASŪTĪTĀJA pārstāvis ar Līgumu saistītu jautājumu risināšanā.....................</w:t>
      </w:r>
    </w:p>
    <w:p w14:paraId="0CE6AAD0"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IZPILDĪTĀJA pārstāvis Līgumu saistītu jautājumu risināšanā .....................</w:t>
      </w:r>
    </w:p>
    <w:p w14:paraId="0833A756" w14:textId="7EE525CE"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 xml:space="preserve">Līgums </w:t>
      </w:r>
      <w:r w:rsidR="0012785F">
        <w:rPr>
          <w:rFonts w:ascii="Times New Roman" w:eastAsia="Times New Roman" w:hAnsi="Times New Roman" w:cs="Calibri"/>
          <w:sz w:val="24"/>
          <w:szCs w:val="24"/>
          <w:lang w:eastAsia="ar-SA"/>
        </w:rPr>
        <w:t>sagatavots</w:t>
      </w:r>
      <w:r w:rsidRPr="009307F3">
        <w:rPr>
          <w:rFonts w:ascii="Times New Roman" w:eastAsia="Times New Roman" w:hAnsi="Times New Roman" w:cs="Calibri"/>
          <w:sz w:val="24"/>
          <w:szCs w:val="24"/>
          <w:lang w:eastAsia="ar-SA"/>
        </w:rPr>
        <w:t xml:space="preserve"> un parakstīts latviešu valodā 2 (divos) eksemplāros, viens līguma eksemplārs ar pielikumiem glabājas pie PASŪTĪTĀJA, viens – pie IZPILDĪTĀJA. Abiem līguma eksemplāriem un pielikumiem ir vienāds juridisks spēks.</w:t>
      </w:r>
    </w:p>
    <w:p w14:paraId="40A74371" w14:textId="77777777" w:rsidR="009307F3" w:rsidRPr="009307F3" w:rsidRDefault="009307F3" w:rsidP="009307F3">
      <w:pPr>
        <w:numPr>
          <w:ilvl w:val="1"/>
          <w:numId w:val="42"/>
        </w:numPr>
        <w:suppressAutoHyphens/>
        <w:jc w:val="both"/>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PUSES ar saviem parakstiem apliecina, ka tām ir saprotams Līguma saturs, nozīme un sekas, tie atzīst Līgumu par pareizu, savstarpēji izdevīgu un labprātīgi vēlas tādu noslēgt.</w:t>
      </w:r>
    </w:p>
    <w:p w14:paraId="6BD31E8A" w14:textId="77777777" w:rsidR="009307F3" w:rsidRPr="009307F3" w:rsidRDefault="009307F3" w:rsidP="009307F3">
      <w:pPr>
        <w:suppressAutoHyphens/>
        <w:ind w:left="357"/>
        <w:jc w:val="both"/>
        <w:rPr>
          <w:rFonts w:ascii="Times New Roman" w:eastAsia="Times New Roman" w:hAnsi="Times New Roman" w:cs="Calibri"/>
          <w:sz w:val="24"/>
          <w:szCs w:val="24"/>
          <w:lang w:eastAsia="ar-SA"/>
        </w:rPr>
      </w:pPr>
    </w:p>
    <w:p w14:paraId="1D4781D5" w14:textId="77777777" w:rsidR="009307F3" w:rsidRPr="009307F3" w:rsidRDefault="009307F3" w:rsidP="009307F3">
      <w:pPr>
        <w:suppressAutoHyphens/>
        <w:ind w:left="357"/>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9. Līguma pielikumi</w:t>
      </w:r>
    </w:p>
    <w:p w14:paraId="5B4C78DB" w14:textId="77777777" w:rsidR="009307F3" w:rsidRPr="009307F3" w:rsidRDefault="009307F3" w:rsidP="009307F3">
      <w:pPr>
        <w:suppressAutoHyphens/>
        <w:ind w:left="357"/>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1. pielikums – Tehniskā specifikācija;</w:t>
      </w:r>
    </w:p>
    <w:p w14:paraId="1FC55768" w14:textId="77777777" w:rsidR="009307F3" w:rsidRPr="009307F3" w:rsidRDefault="009307F3" w:rsidP="009307F3">
      <w:pPr>
        <w:suppressAutoHyphens/>
        <w:ind w:left="357"/>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lastRenderedPageBreak/>
        <w:t>2. pielikums - IZPILDĪTĀJA finanšu piedāvājums;</w:t>
      </w:r>
    </w:p>
    <w:p w14:paraId="70B6EF32" w14:textId="77777777" w:rsidR="009307F3" w:rsidRPr="009307F3" w:rsidRDefault="009307F3" w:rsidP="009307F3">
      <w:pPr>
        <w:suppressAutoHyphens/>
        <w:ind w:left="357"/>
        <w:rPr>
          <w:rFonts w:ascii="Times New Roman" w:eastAsia="Times New Roman" w:hAnsi="Times New Roman" w:cs="Calibri"/>
          <w:sz w:val="24"/>
          <w:szCs w:val="24"/>
          <w:lang w:eastAsia="ar-SA"/>
        </w:rPr>
      </w:pPr>
      <w:r w:rsidRPr="009307F3">
        <w:rPr>
          <w:rFonts w:ascii="Times New Roman" w:eastAsia="Times New Roman" w:hAnsi="Times New Roman" w:cs="Calibri"/>
          <w:sz w:val="24"/>
          <w:szCs w:val="24"/>
          <w:lang w:eastAsia="ar-SA"/>
        </w:rPr>
        <w:t>3. pielikums- PASŪTĪTĀJA automašīnu saraksts.</w:t>
      </w:r>
    </w:p>
    <w:p w14:paraId="350336C5" w14:textId="77777777" w:rsidR="009307F3" w:rsidRPr="009307F3" w:rsidRDefault="009307F3" w:rsidP="009307F3">
      <w:pPr>
        <w:suppressAutoHyphens/>
        <w:ind w:left="357"/>
        <w:rPr>
          <w:rFonts w:ascii="Times New Roman" w:eastAsia="Times New Roman" w:hAnsi="Times New Roman" w:cs="Calibri"/>
          <w:sz w:val="24"/>
          <w:szCs w:val="24"/>
          <w:lang w:eastAsia="ar-SA"/>
        </w:rPr>
      </w:pPr>
    </w:p>
    <w:p w14:paraId="5758E2BB" w14:textId="77777777" w:rsidR="009307F3" w:rsidRPr="009307F3" w:rsidRDefault="009307F3" w:rsidP="009307F3">
      <w:pPr>
        <w:widowControl w:val="0"/>
        <w:shd w:val="clear" w:color="auto" w:fill="FFFFFF"/>
        <w:suppressAutoHyphens/>
        <w:autoSpaceDE w:val="0"/>
        <w:autoSpaceDN w:val="0"/>
        <w:adjustRightInd w:val="0"/>
        <w:ind w:left="360"/>
        <w:jc w:val="center"/>
        <w:rPr>
          <w:rFonts w:ascii="Times New Roman" w:eastAsia="Times New Roman" w:hAnsi="Times New Roman" w:cs="Calibri"/>
          <w:b/>
          <w:sz w:val="24"/>
          <w:szCs w:val="24"/>
          <w:lang w:eastAsia="ar-SA"/>
        </w:rPr>
      </w:pPr>
      <w:r w:rsidRPr="009307F3">
        <w:rPr>
          <w:rFonts w:ascii="Times New Roman" w:eastAsia="Times New Roman" w:hAnsi="Times New Roman" w:cs="Calibri"/>
          <w:b/>
          <w:sz w:val="24"/>
          <w:szCs w:val="24"/>
          <w:lang w:eastAsia="ar-SA"/>
        </w:rPr>
        <w:t xml:space="preserve">10. Pušu juridiskās adreses un rekvizīti </w:t>
      </w:r>
    </w:p>
    <w:p w14:paraId="3D3E2377" w14:textId="77777777" w:rsidR="00753A32" w:rsidRPr="00753A32" w:rsidRDefault="00753A32" w:rsidP="00753A32">
      <w:pPr>
        <w:shd w:val="clear" w:color="auto" w:fill="FFFFFF"/>
        <w:tabs>
          <w:tab w:val="left" w:pos="461"/>
        </w:tabs>
        <w:autoSpaceDE w:val="0"/>
        <w:autoSpaceDN w:val="0"/>
        <w:adjustRightInd w:val="0"/>
        <w:jc w:val="both"/>
        <w:rPr>
          <w:rFonts w:ascii="Times New Roman" w:eastAsia="Times New Roman" w:hAnsi="Times New Roman"/>
          <w:sz w:val="22"/>
          <w:szCs w:val="22"/>
          <w:lang w:eastAsia="en-US"/>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53A32" w:rsidRPr="00753A32" w14:paraId="3F2AEA1D" w14:textId="77777777" w:rsidTr="004801AC">
        <w:tc>
          <w:tcPr>
            <w:tcW w:w="4261" w:type="dxa"/>
            <w:tcBorders>
              <w:top w:val="nil"/>
              <w:left w:val="nil"/>
              <w:bottom w:val="nil"/>
              <w:right w:val="nil"/>
            </w:tcBorders>
            <w:hideMark/>
          </w:tcPr>
          <w:p w14:paraId="62B1707F" w14:textId="77777777" w:rsidR="00753A32" w:rsidRPr="00753A32" w:rsidRDefault="00753A32" w:rsidP="00753A32">
            <w:pPr>
              <w:rPr>
                <w:rFonts w:ascii="Times New Roman" w:eastAsia="Times New Roman" w:hAnsi="Times New Roman"/>
                <w:b/>
                <w:sz w:val="24"/>
                <w:szCs w:val="24"/>
                <w:lang w:eastAsia="en-US"/>
              </w:rPr>
            </w:pPr>
            <w:r w:rsidRPr="00753A32">
              <w:rPr>
                <w:rFonts w:ascii="Times New Roman" w:eastAsia="Times New Roman" w:hAnsi="Times New Roman"/>
                <w:b/>
                <w:sz w:val="22"/>
                <w:szCs w:val="22"/>
                <w:lang w:eastAsia="en-US"/>
              </w:rPr>
              <w:t>PASŪTĪTĀJS</w:t>
            </w:r>
          </w:p>
        </w:tc>
        <w:tc>
          <w:tcPr>
            <w:tcW w:w="4261" w:type="dxa"/>
            <w:tcBorders>
              <w:top w:val="nil"/>
              <w:left w:val="nil"/>
              <w:bottom w:val="nil"/>
              <w:right w:val="nil"/>
            </w:tcBorders>
            <w:hideMark/>
          </w:tcPr>
          <w:p w14:paraId="4C359892" w14:textId="77777777" w:rsidR="00753A32" w:rsidRPr="00753A32" w:rsidRDefault="00753A32" w:rsidP="00753A32">
            <w:pPr>
              <w:rPr>
                <w:rFonts w:ascii="Times New Roman" w:eastAsia="Times New Roman" w:hAnsi="Times New Roman"/>
                <w:b/>
                <w:caps/>
                <w:sz w:val="24"/>
                <w:szCs w:val="24"/>
                <w:lang w:eastAsia="en-US"/>
              </w:rPr>
            </w:pPr>
            <w:r w:rsidRPr="00753A32">
              <w:rPr>
                <w:rFonts w:ascii="Times New Roman" w:eastAsia="Times New Roman" w:hAnsi="Times New Roman"/>
                <w:b/>
                <w:caps/>
                <w:sz w:val="22"/>
                <w:szCs w:val="22"/>
                <w:lang w:eastAsia="en-US"/>
              </w:rPr>
              <w:t>Izpildītājs</w:t>
            </w:r>
          </w:p>
        </w:tc>
      </w:tr>
      <w:tr w:rsidR="00753A32" w:rsidRPr="00753A32" w14:paraId="59561A45" w14:textId="77777777" w:rsidTr="004801AC">
        <w:tc>
          <w:tcPr>
            <w:tcW w:w="4261" w:type="dxa"/>
            <w:tcBorders>
              <w:top w:val="nil"/>
              <w:left w:val="nil"/>
              <w:bottom w:val="nil"/>
              <w:right w:val="nil"/>
            </w:tcBorders>
            <w:hideMark/>
          </w:tcPr>
          <w:p w14:paraId="6C64228A" w14:textId="77777777" w:rsidR="00753A32" w:rsidRPr="00753A32" w:rsidRDefault="00753A32" w:rsidP="00753A32">
            <w:pPr>
              <w:keepNext/>
              <w:overflowPunct w:val="0"/>
              <w:autoSpaceDE w:val="0"/>
              <w:autoSpaceDN w:val="0"/>
              <w:adjustRightInd w:val="0"/>
              <w:rPr>
                <w:rFonts w:ascii="Times New Roman" w:eastAsia="Times New Roman" w:hAnsi="Times New Roman"/>
                <w:b/>
                <w:sz w:val="22"/>
                <w:szCs w:val="22"/>
                <w:lang w:eastAsia="en-US"/>
              </w:rPr>
            </w:pPr>
            <w:r w:rsidRPr="00753A32">
              <w:rPr>
                <w:rFonts w:ascii="Times New Roman" w:eastAsia="Times New Roman" w:hAnsi="Times New Roman"/>
                <w:b/>
                <w:sz w:val="22"/>
                <w:szCs w:val="22"/>
                <w:lang w:eastAsia="en-US"/>
              </w:rPr>
              <w:t>Viesītes novada pašvaldība</w:t>
            </w:r>
          </w:p>
        </w:tc>
        <w:tc>
          <w:tcPr>
            <w:tcW w:w="4261" w:type="dxa"/>
            <w:tcBorders>
              <w:top w:val="nil"/>
              <w:left w:val="nil"/>
              <w:bottom w:val="nil"/>
              <w:right w:val="nil"/>
            </w:tcBorders>
          </w:tcPr>
          <w:p w14:paraId="588DF753" w14:textId="77777777" w:rsidR="00753A32" w:rsidRPr="00753A32" w:rsidRDefault="00753A32" w:rsidP="00753A32">
            <w:pPr>
              <w:keepNext/>
              <w:overflowPunct w:val="0"/>
              <w:autoSpaceDE w:val="0"/>
              <w:autoSpaceDN w:val="0"/>
              <w:adjustRightInd w:val="0"/>
              <w:rPr>
                <w:rFonts w:ascii="Times New Roman" w:eastAsia="Times New Roman" w:hAnsi="Times New Roman"/>
                <w:sz w:val="22"/>
                <w:szCs w:val="22"/>
                <w:lang w:eastAsia="en-US"/>
              </w:rPr>
            </w:pPr>
          </w:p>
        </w:tc>
      </w:tr>
      <w:tr w:rsidR="00753A32" w:rsidRPr="00753A32" w14:paraId="76C4BE25" w14:textId="77777777" w:rsidTr="004801AC">
        <w:tc>
          <w:tcPr>
            <w:tcW w:w="4261" w:type="dxa"/>
            <w:tcBorders>
              <w:top w:val="nil"/>
              <w:left w:val="nil"/>
              <w:bottom w:val="nil"/>
              <w:right w:val="nil"/>
            </w:tcBorders>
            <w:hideMark/>
          </w:tcPr>
          <w:p w14:paraId="573AB137"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juridiskā adrese: Brīvības iela 10, Viesīte, Viesītes novads, LV-5237</w:t>
            </w:r>
          </w:p>
        </w:tc>
        <w:tc>
          <w:tcPr>
            <w:tcW w:w="4261" w:type="dxa"/>
            <w:tcBorders>
              <w:top w:val="nil"/>
              <w:left w:val="nil"/>
              <w:bottom w:val="nil"/>
              <w:right w:val="nil"/>
            </w:tcBorders>
          </w:tcPr>
          <w:p w14:paraId="01AD7742" w14:textId="77777777" w:rsidR="00753A32" w:rsidRPr="00753A32" w:rsidRDefault="00753A32" w:rsidP="00753A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imes New Roman" w:hAnsi="Times New Roman"/>
                <w:sz w:val="22"/>
                <w:szCs w:val="22"/>
                <w:lang w:val="en-US" w:eastAsia="en-US"/>
              </w:rPr>
            </w:pPr>
          </w:p>
        </w:tc>
      </w:tr>
      <w:tr w:rsidR="00753A32" w:rsidRPr="00753A32" w14:paraId="57B58949" w14:textId="77777777" w:rsidTr="004801AC">
        <w:tc>
          <w:tcPr>
            <w:tcW w:w="4261" w:type="dxa"/>
            <w:tcBorders>
              <w:top w:val="nil"/>
              <w:left w:val="nil"/>
              <w:bottom w:val="nil"/>
              <w:right w:val="nil"/>
            </w:tcBorders>
            <w:hideMark/>
          </w:tcPr>
          <w:p w14:paraId="74BF80DC"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faktiskā adrese:  Brīvības iela 10, Viesīte, Viesītes novads, LV-5237</w:t>
            </w:r>
          </w:p>
        </w:tc>
        <w:tc>
          <w:tcPr>
            <w:tcW w:w="4261" w:type="dxa"/>
            <w:tcBorders>
              <w:top w:val="nil"/>
              <w:left w:val="nil"/>
              <w:bottom w:val="nil"/>
              <w:right w:val="nil"/>
            </w:tcBorders>
          </w:tcPr>
          <w:p w14:paraId="71BF6C95" w14:textId="77777777" w:rsidR="00753A32" w:rsidRPr="00753A32" w:rsidRDefault="00753A32" w:rsidP="00753A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imes New Roman" w:hAnsi="Times New Roman"/>
                <w:sz w:val="22"/>
                <w:szCs w:val="22"/>
                <w:lang w:val="en-US" w:eastAsia="en-US"/>
              </w:rPr>
            </w:pPr>
          </w:p>
        </w:tc>
      </w:tr>
      <w:tr w:rsidR="00753A32" w:rsidRPr="00753A32" w14:paraId="09FE929D" w14:textId="77777777" w:rsidTr="004801AC">
        <w:tc>
          <w:tcPr>
            <w:tcW w:w="4261" w:type="dxa"/>
            <w:tcBorders>
              <w:top w:val="nil"/>
              <w:left w:val="nil"/>
              <w:bottom w:val="nil"/>
              <w:right w:val="nil"/>
            </w:tcBorders>
            <w:hideMark/>
          </w:tcPr>
          <w:p w14:paraId="6A60AAC8"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Vienotais reģistrācijas Nr.: 90000045353</w:t>
            </w:r>
          </w:p>
          <w:p w14:paraId="19849EC3"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PVN maksātāja Nr. LV90000045353</w:t>
            </w:r>
          </w:p>
        </w:tc>
        <w:tc>
          <w:tcPr>
            <w:tcW w:w="4261" w:type="dxa"/>
            <w:tcBorders>
              <w:top w:val="nil"/>
              <w:left w:val="nil"/>
              <w:bottom w:val="nil"/>
              <w:right w:val="nil"/>
            </w:tcBorders>
          </w:tcPr>
          <w:p w14:paraId="0FCB6C18" w14:textId="77777777" w:rsidR="00753A32" w:rsidRPr="00753A32" w:rsidRDefault="00753A32" w:rsidP="00753A32">
            <w:pPr>
              <w:rPr>
                <w:rFonts w:ascii="Times New Roman" w:eastAsia="Times New Roman" w:hAnsi="Times New Roman"/>
                <w:sz w:val="24"/>
                <w:szCs w:val="24"/>
                <w:lang w:eastAsia="en-US"/>
              </w:rPr>
            </w:pPr>
          </w:p>
        </w:tc>
      </w:tr>
      <w:tr w:rsidR="00753A32" w:rsidRPr="00753A32" w14:paraId="463280C3" w14:textId="77777777" w:rsidTr="004801AC">
        <w:tc>
          <w:tcPr>
            <w:tcW w:w="4261" w:type="dxa"/>
            <w:tcBorders>
              <w:top w:val="nil"/>
              <w:left w:val="nil"/>
              <w:bottom w:val="nil"/>
              <w:right w:val="nil"/>
            </w:tcBorders>
            <w:hideMark/>
          </w:tcPr>
          <w:p w14:paraId="064B45DD" w14:textId="39D2A58B"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 xml:space="preserve">Konts: </w:t>
            </w:r>
            <w:r w:rsidRPr="00753A32">
              <w:rPr>
                <w:rFonts w:ascii="Times New Roman" w:eastAsia="Times New Roman" w:hAnsi="Times New Roman"/>
                <w:noProof/>
                <w:sz w:val="22"/>
                <w:szCs w:val="22"/>
                <w:lang w:eastAsia="en-US"/>
              </w:rPr>
              <w:t>LV</w:t>
            </w:r>
            <w:r w:rsidR="006869DB">
              <w:rPr>
                <w:rFonts w:ascii="Times New Roman" w:eastAsia="Times New Roman" w:hAnsi="Times New Roman"/>
                <w:noProof/>
                <w:sz w:val="22"/>
                <w:szCs w:val="22"/>
                <w:lang w:eastAsia="en-US"/>
              </w:rPr>
              <w:t>_____</w:t>
            </w:r>
          </w:p>
        </w:tc>
        <w:tc>
          <w:tcPr>
            <w:tcW w:w="4261" w:type="dxa"/>
            <w:tcBorders>
              <w:top w:val="nil"/>
              <w:left w:val="nil"/>
              <w:bottom w:val="nil"/>
              <w:right w:val="nil"/>
            </w:tcBorders>
          </w:tcPr>
          <w:p w14:paraId="10C3E4F0" w14:textId="77777777" w:rsidR="00753A32" w:rsidRPr="00753A32" w:rsidRDefault="00753A32" w:rsidP="00753A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imes New Roman" w:hAnsi="Times New Roman"/>
                <w:sz w:val="22"/>
                <w:szCs w:val="22"/>
                <w:lang w:val="en-US" w:eastAsia="en-US"/>
              </w:rPr>
            </w:pPr>
          </w:p>
        </w:tc>
      </w:tr>
      <w:tr w:rsidR="00753A32" w:rsidRPr="00753A32" w14:paraId="62954A99" w14:textId="77777777" w:rsidTr="004801AC">
        <w:tc>
          <w:tcPr>
            <w:tcW w:w="4261" w:type="dxa"/>
            <w:tcBorders>
              <w:top w:val="nil"/>
              <w:left w:val="nil"/>
              <w:bottom w:val="nil"/>
              <w:right w:val="nil"/>
            </w:tcBorders>
            <w:hideMark/>
          </w:tcPr>
          <w:p w14:paraId="1A828DD0"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Banka: AS SEB banka</w:t>
            </w:r>
          </w:p>
        </w:tc>
        <w:tc>
          <w:tcPr>
            <w:tcW w:w="4261" w:type="dxa"/>
            <w:tcBorders>
              <w:top w:val="nil"/>
              <w:left w:val="nil"/>
              <w:bottom w:val="nil"/>
              <w:right w:val="nil"/>
            </w:tcBorders>
          </w:tcPr>
          <w:p w14:paraId="1D87174B" w14:textId="77777777" w:rsidR="00753A32" w:rsidRPr="00753A32" w:rsidRDefault="00753A32" w:rsidP="00753A32">
            <w:pPr>
              <w:rPr>
                <w:rFonts w:ascii="Times New Roman" w:eastAsia="Times New Roman" w:hAnsi="Times New Roman"/>
                <w:sz w:val="24"/>
                <w:szCs w:val="24"/>
                <w:lang w:eastAsia="en-US"/>
              </w:rPr>
            </w:pPr>
          </w:p>
        </w:tc>
      </w:tr>
      <w:tr w:rsidR="00753A32" w:rsidRPr="00753A32" w14:paraId="4A428B2C" w14:textId="77777777" w:rsidTr="004801AC">
        <w:tc>
          <w:tcPr>
            <w:tcW w:w="4261" w:type="dxa"/>
            <w:tcBorders>
              <w:top w:val="nil"/>
              <w:left w:val="nil"/>
              <w:bottom w:val="nil"/>
              <w:right w:val="nil"/>
            </w:tcBorders>
            <w:hideMark/>
          </w:tcPr>
          <w:p w14:paraId="145BABD2" w14:textId="77777777" w:rsidR="00753A32" w:rsidRPr="00753A32" w:rsidRDefault="00753A32" w:rsidP="00753A32">
            <w:pPr>
              <w:autoSpaceDN w:val="0"/>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Bankas kods: </w:t>
            </w:r>
            <w:r w:rsidRPr="00753A32">
              <w:rPr>
                <w:rFonts w:ascii="Times New Roman" w:hAnsi="Times New Roman"/>
                <w:sz w:val="22"/>
                <w:szCs w:val="22"/>
                <w:lang w:eastAsia="en-US"/>
              </w:rPr>
              <w:t>UNLALV2X</w:t>
            </w:r>
          </w:p>
        </w:tc>
        <w:tc>
          <w:tcPr>
            <w:tcW w:w="4261" w:type="dxa"/>
            <w:tcBorders>
              <w:top w:val="nil"/>
              <w:left w:val="nil"/>
              <w:bottom w:val="nil"/>
              <w:right w:val="nil"/>
            </w:tcBorders>
          </w:tcPr>
          <w:p w14:paraId="1BDB61C5" w14:textId="77777777" w:rsidR="00753A32" w:rsidRPr="00753A32" w:rsidRDefault="00753A32" w:rsidP="00753A32">
            <w:pPr>
              <w:autoSpaceDN w:val="0"/>
              <w:rPr>
                <w:rFonts w:ascii="Times New Roman" w:eastAsia="Times New Roman" w:hAnsi="Times New Roman"/>
                <w:sz w:val="22"/>
                <w:szCs w:val="22"/>
                <w:lang w:eastAsia="en-US"/>
              </w:rPr>
            </w:pPr>
          </w:p>
        </w:tc>
      </w:tr>
      <w:tr w:rsidR="00753A32" w:rsidRPr="00753A32" w14:paraId="0A5EE4F9" w14:textId="77777777" w:rsidTr="004801AC">
        <w:tc>
          <w:tcPr>
            <w:tcW w:w="4261" w:type="dxa"/>
            <w:tcBorders>
              <w:top w:val="nil"/>
              <w:left w:val="nil"/>
              <w:bottom w:val="nil"/>
              <w:right w:val="nil"/>
            </w:tcBorders>
          </w:tcPr>
          <w:p w14:paraId="75E1F132" w14:textId="77777777" w:rsidR="00753A32" w:rsidRPr="00753A32" w:rsidRDefault="00753A32" w:rsidP="00753A32">
            <w:pPr>
              <w:rPr>
                <w:rFonts w:ascii="Times New Roman" w:eastAsia="Times New Roman" w:hAnsi="Times New Roman"/>
                <w:sz w:val="24"/>
                <w:szCs w:val="24"/>
                <w:lang w:eastAsia="en-US"/>
              </w:rPr>
            </w:pPr>
          </w:p>
          <w:p w14:paraId="77EEFFAD"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Domes  priekšsēdētājs</w:t>
            </w:r>
          </w:p>
          <w:p w14:paraId="26D37B12" w14:textId="77777777" w:rsidR="00753A32" w:rsidRPr="00753A32" w:rsidRDefault="00753A32" w:rsidP="00753A32">
            <w:pPr>
              <w:rPr>
                <w:rFonts w:ascii="Times New Roman" w:eastAsia="Times New Roman" w:hAnsi="Times New Roman"/>
                <w:sz w:val="24"/>
                <w:szCs w:val="24"/>
                <w:lang w:eastAsia="en-US"/>
              </w:rPr>
            </w:pPr>
          </w:p>
          <w:p w14:paraId="1A2538AF" w14:textId="77777777" w:rsidR="00753A32" w:rsidRPr="00753A32" w:rsidRDefault="00753A32" w:rsidP="00753A32">
            <w:pPr>
              <w:autoSpaceDN w:val="0"/>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  ________________ </w:t>
            </w:r>
            <w:r w:rsidRPr="00753A32">
              <w:rPr>
                <w:rFonts w:ascii="Times New Roman" w:eastAsia="Times New Roman" w:hAnsi="Times New Roman"/>
                <w:b/>
                <w:sz w:val="22"/>
                <w:szCs w:val="22"/>
                <w:lang w:eastAsia="en-US"/>
              </w:rPr>
              <w:t xml:space="preserve">A. </w:t>
            </w:r>
            <w:proofErr w:type="spellStart"/>
            <w:r w:rsidRPr="00753A32">
              <w:rPr>
                <w:rFonts w:ascii="Times New Roman" w:eastAsia="Times New Roman" w:hAnsi="Times New Roman"/>
                <w:b/>
                <w:sz w:val="22"/>
                <w:szCs w:val="22"/>
                <w:lang w:eastAsia="en-US"/>
              </w:rPr>
              <w:t>Žuks</w:t>
            </w:r>
            <w:proofErr w:type="spellEnd"/>
          </w:p>
        </w:tc>
        <w:tc>
          <w:tcPr>
            <w:tcW w:w="4261" w:type="dxa"/>
            <w:tcBorders>
              <w:top w:val="nil"/>
              <w:left w:val="nil"/>
              <w:bottom w:val="nil"/>
              <w:right w:val="nil"/>
            </w:tcBorders>
          </w:tcPr>
          <w:p w14:paraId="20FC4E91" w14:textId="77777777" w:rsidR="00753A32" w:rsidRPr="00753A32" w:rsidRDefault="00753A32" w:rsidP="00753A32">
            <w:pPr>
              <w:autoSpaceDN w:val="0"/>
              <w:rPr>
                <w:rFonts w:ascii="Times New Roman" w:eastAsia="Times New Roman" w:hAnsi="Times New Roman"/>
                <w:sz w:val="22"/>
                <w:szCs w:val="22"/>
                <w:lang w:eastAsia="en-US"/>
              </w:rPr>
            </w:pPr>
          </w:p>
        </w:tc>
      </w:tr>
    </w:tbl>
    <w:p w14:paraId="7582E531" w14:textId="77777777" w:rsidR="00753A32" w:rsidRDefault="00753A32" w:rsidP="00FD276C">
      <w:pPr>
        <w:pStyle w:val="Parasts1"/>
        <w:spacing w:after="0" w:line="240" w:lineRule="auto"/>
        <w:ind w:left="720"/>
        <w:jc w:val="right"/>
        <w:rPr>
          <w:rFonts w:ascii="Times New Roman" w:hAnsi="Times New Roman"/>
          <w:sz w:val="24"/>
          <w:szCs w:val="24"/>
          <w:lang w:val="lv-LV"/>
        </w:rPr>
      </w:pPr>
    </w:p>
    <w:p w14:paraId="399F869B" w14:textId="77777777" w:rsidR="00CE7BA5" w:rsidRDefault="00CE7BA5" w:rsidP="00F10EB7">
      <w:pPr>
        <w:pStyle w:val="Parasts1"/>
        <w:spacing w:after="0" w:line="240" w:lineRule="auto"/>
        <w:rPr>
          <w:rFonts w:ascii="Times New Roman" w:hAnsi="Times New Roman"/>
          <w:sz w:val="24"/>
          <w:szCs w:val="24"/>
          <w:lang w:val="lv-LV"/>
        </w:rPr>
      </w:pPr>
    </w:p>
    <w:sectPr w:rsidR="00CE7BA5" w:rsidSect="001A5DCA">
      <w:pgSz w:w="12240" w:h="15840"/>
      <w:pgMar w:top="851" w:right="851" w:bottom="851"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054B6" w14:textId="77777777" w:rsidR="00CD7F75" w:rsidRDefault="00CD7F75" w:rsidP="00CC68A8">
      <w:r>
        <w:separator/>
      </w:r>
    </w:p>
  </w:endnote>
  <w:endnote w:type="continuationSeparator" w:id="0">
    <w:p w14:paraId="6EF6D68C" w14:textId="77777777" w:rsidR="00CD7F75" w:rsidRDefault="00CD7F75"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28C1" w14:textId="77777777" w:rsidR="009F3746" w:rsidRDefault="00AA4BD6">
    <w:pPr>
      <w:pStyle w:val="Kjene"/>
      <w:jc w:val="center"/>
    </w:pPr>
    <w:r>
      <w:rPr>
        <w:noProof/>
      </w:rPr>
      <w:fldChar w:fldCharType="begin"/>
    </w:r>
    <w:r>
      <w:rPr>
        <w:noProof/>
      </w:rPr>
      <w:instrText xml:space="preserve"> PAGE   \* MERGEFORMAT </w:instrText>
    </w:r>
    <w:r>
      <w:rPr>
        <w:noProof/>
      </w:rPr>
      <w:fldChar w:fldCharType="separate"/>
    </w:r>
    <w:r w:rsidR="00503324">
      <w:rPr>
        <w:noProof/>
      </w:rPr>
      <w:t>4</w:t>
    </w:r>
    <w:r>
      <w:rPr>
        <w:noProof/>
      </w:rPr>
      <w:fldChar w:fldCharType="end"/>
    </w:r>
  </w:p>
  <w:p w14:paraId="3B271B87" w14:textId="77777777" w:rsidR="009F3746" w:rsidRDefault="009F37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0648"/>
      <w:docPartObj>
        <w:docPartGallery w:val="Page Numbers (Bottom of Page)"/>
        <w:docPartUnique/>
      </w:docPartObj>
    </w:sdtPr>
    <w:sdtEndPr/>
    <w:sdtContent>
      <w:p w14:paraId="522D8509" w14:textId="77777777" w:rsidR="009F3746" w:rsidRDefault="00AA4BD6">
        <w:pPr>
          <w:pStyle w:val="Kjene"/>
          <w:jc w:val="center"/>
        </w:pPr>
        <w:r>
          <w:rPr>
            <w:noProof/>
          </w:rPr>
          <w:fldChar w:fldCharType="begin"/>
        </w:r>
        <w:r>
          <w:rPr>
            <w:noProof/>
          </w:rPr>
          <w:instrText xml:space="preserve"> PAGE   \* MERGEFORMAT </w:instrText>
        </w:r>
        <w:r>
          <w:rPr>
            <w:noProof/>
          </w:rPr>
          <w:fldChar w:fldCharType="separate"/>
        </w:r>
        <w:r w:rsidR="00503324">
          <w:rPr>
            <w:noProof/>
          </w:rPr>
          <w:t>5</w:t>
        </w:r>
        <w:r>
          <w:rPr>
            <w:noProof/>
          </w:rPr>
          <w:fldChar w:fldCharType="end"/>
        </w:r>
      </w:p>
    </w:sdtContent>
  </w:sdt>
  <w:p w14:paraId="375588E8" w14:textId="77777777" w:rsidR="009F3746" w:rsidRDefault="009F37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5D71" w14:textId="77777777" w:rsidR="00CD7F75" w:rsidRDefault="00CD7F75" w:rsidP="00CC68A8">
      <w:r>
        <w:separator/>
      </w:r>
    </w:p>
  </w:footnote>
  <w:footnote w:type="continuationSeparator" w:id="0">
    <w:p w14:paraId="08571B9D" w14:textId="77777777" w:rsidR="00CD7F75" w:rsidRDefault="00CD7F75"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BFA18D1"/>
    <w:multiLevelType w:val="multilevel"/>
    <w:tmpl w:val="6F823B7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EC50DA"/>
    <w:multiLevelType w:val="hybridMultilevel"/>
    <w:tmpl w:val="F60AA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521E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1E1848CE"/>
    <w:multiLevelType w:val="multilevel"/>
    <w:tmpl w:val="B4CA2B1E"/>
    <w:lvl w:ilvl="0">
      <w:start w:val="3"/>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6614FD"/>
    <w:multiLevelType w:val="multilevel"/>
    <w:tmpl w:val="C87CB6EE"/>
    <w:lvl w:ilvl="0">
      <w:start w:val="2"/>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239E2FCF"/>
    <w:multiLevelType w:val="hybridMultilevel"/>
    <w:tmpl w:val="B5EEF82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4807952"/>
    <w:multiLevelType w:val="hybridMultilevel"/>
    <w:tmpl w:val="EBD4B67E"/>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8" w15:restartNumberingAfterBreak="0">
    <w:nsid w:val="25FF51E6"/>
    <w:multiLevelType w:val="multilevel"/>
    <w:tmpl w:val="7BC6BA12"/>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79E1F08"/>
    <w:multiLevelType w:val="multilevel"/>
    <w:tmpl w:val="9AC053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8E3526"/>
    <w:multiLevelType w:val="hybridMultilevel"/>
    <w:tmpl w:val="439AF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9D29DB"/>
    <w:multiLevelType w:val="singleLevel"/>
    <w:tmpl w:val="A8705146"/>
    <w:lvl w:ilvl="0">
      <w:start w:val="1"/>
      <w:numFmt w:val="decimal"/>
      <w:lvlText w:val="4.%1."/>
      <w:legacy w:legacy="1" w:legacySpace="0" w:legacyIndent="466"/>
      <w:lvlJc w:val="left"/>
      <w:pPr>
        <w:ind w:left="0" w:firstLine="0"/>
      </w:pPr>
      <w:rPr>
        <w:rFonts w:ascii="Times New Roman" w:hAnsi="Times New Roman" w:cs="Times New Roman" w:hint="default"/>
        <w:b w:val="0"/>
        <w:color w:val="auto"/>
      </w:rPr>
    </w:lvl>
  </w:abstractNum>
  <w:abstractNum w:abstractNumId="22"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DB6791"/>
    <w:multiLevelType w:val="hybridMultilevel"/>
    <w:tmpl w:val="7038A846"/>
    <w:lvl w:ilvl="0" w:tplc="F2986776">
      <w:start w:val="7"/>
      <w:numFmt w:val="decimal"/>
      <w:lvlText w:val="%1."/>
      <w:lvlJc w:val="left"/>
      <w:pPr>
        <w:tabs>
          <w:tab w:val="num" w:pos="720"/>
        </w:tabs>
        <w:ind w:left="720" w:hanging="360"/>
      </w:pPr>
    </w:lvl>
    <w:lvl w:ilvl="1" w:tplc="9FC4BB7C">
      <w:numFmt w:val="none"/>
      <w:lvlText w:val=""/>
      <w:lvlJc w:val="left"/>
      <w:pPr>
        <w:tabs>
          <w:tab w:val="num" w:pos="360"/>
        </w:tabs>
        <w:ind w:left="0" w:firstLine="0"/>
      </w:pPr>
    </w:lvl>
    <w:lvl w:ilvl="2" w:tplc="F8B6E64A">
      <w:numFmt w:val="none"/>
      <w:lvlText w:val=""/>
      <w:lvlJc w:val="left"/>
      <w:pPr>
        <w:tabs>
          <w:tab w:val="num" w:pos="360"/>
        </w:tabs>
        <w:ind w:left="0" w:firstLine="0"/>
      </w:pPr>
    </w:lvl>
    <w:lvl w:ilvl="3" w:tplc="4DC26DBE">
      <w:numFmt w:val="none"/>
      <w:lvlText w:val=""/>
      <w:lvlJc w:val="left"/>
      <w:pPr>
        <w:tabs>
          <w:tab w:val="num" w:pos="360"/>
        </w:tabs>
        <w:ind w:left="0" w:firstLine="0"/>
      </w:pPr>
    </w:lvl>
    <w:lvl w:ilvl="4" w:tplc="968E5F2E">
      <w:numFmt w:val="none"/>
      <w:lvlText w:val=""/>
      <w:lvlJc w:val="left"/>
      <w:pPr>
        <w:tabs>
          <w:tab w:val="num" w:pos="360"/>
        </w:tabs>
        <w:ind w:left="0" w:firstLine="0"/>
      </w:pPr>
    </w:lvl>
    <w:lvl w:ilvl="5" w:tplc="FC607FE6">
      <w:numFmt w:val="none"/>
      <w:lvlText w:val=""/>
      <w:lvlJc w:val="left"/>
      <w:pPr>
        <w:tabs>
          <w:tab w:val="num" w:pos="360"/>
        </w:tabs>
        <w:ind w:left="0" w:firstLine="0"/>
      </w:pPr>
    </w:lvl>
    <w:lvl w:ilvl="6" w:tplc="1D00F992">
      <w:numFmt w:val="none"/>
      <w:lvlText w:val=""/>
      <w:lvlJc w:val="left"/>
      <w:pPr>
        <w:tabs>
          <w:tab w:val="num" w:pos="360"/>
        </w:tabs>
        <w:ind w:left="0" w:firstLine="0"/>
      </w:pPr>
    </w:lvl>
    <w:lvl w:ilvl="7" w:tplc="F55668C8">
      <w:numFmt w:val="none"/>
      <w:lvlText w:val=""/>
      <w:lvlJc w:val="left"/>
      <w:pPr>
        <w:tabs>
          <w:tab w:val="num" w:pos="360"/>
        </w:tabs>
        <w:ind w:left="0" w:firstLine="0"/>
      </w:pPr>
    </w:lvl>
    <w:lvl w:ilvl="8" w:tplc="229E5AEC">
      <w:numFmt w:val="none"/>
      <w:lvlText w:val=""/>
      <w:lvlJc w:val="left"/>
      <w:pPr>
        <w:tabs>
          <w:tab w:val="num" w:pos="360"/>
        </w:tabs>
        <w:ind w:left="0" w:firstLine="0"/>
      </w:pPr>
    </w:lvl>
  </w:abstractNum>
  <w:abstractNum w:abstractNumId="24"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48813DEF"/>
    <w:multiLevelType w:val="multilevel"/>
    <w:tmpl w:val="71D2E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7" w15:restartNumberingAfterBreak="0">
    <w:nsid w:val="4C7B56C3"/>
    <w:multiLevelType w:val="hybridMultilevel"/>
    <w:tmpl w:val="8250A82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8"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29"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30"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5F1C08EA"/>
    <w:multiLevelType w:val="hybridMultilevel"/>
    <w:tmpl w:val="70981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4"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0330FF"/>
    <w:multiLevelType w:val="multilevel"/>
    <w:tmpl w:val="35D4746E"/>
    <w:lvl w:ilvl="0">
      <w:start w:val="4"/>
      <w:numFmt w:val="decimal"/>
      <w:lvlText w:val="%1."/>
      <w:lvlJc w:val="left"/>
      <w:pPr>
        <w:tabs>
          <w:tab w:val="num" w:pos="720"/>
        </w:tabs>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37" w15:restartNumberingAfterBreak="0">
    <w:nsid w:val="73E8637F"/>
    <w:multiLevelType w:val="multilevel"/>
    <w:tmpl w:val="1166E986"/>
    <w:lvl w:ilvl="0">
      <w:start w:val="1"/>
      <w:numFmt w:val="decimal"/>
      <w:lvlText w:val="%1."/>
      <w:lvlJc w:val="left"/>
      <w:pPr>
        <w:ind w:left="2062" w:hanging="360"/>
      </w:pPr>
    </w:lvl>
    <w:lvl w:ilvl="1">
      <w:start w:val="1"/>
      <w:numFmt w:val="decimal"/>
      <w:isLgl/>
      <w:lvlText w:val="%1.%2."/>
      <w:lvlJc w:val="left"/>
      <w:pPr>
        <w:ind w:left="869"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4B101A1"/>
    <w:multiLevelType w:val="hybridMultilevel"/>
    <w:tmpl w:val="D40C527A"/>
    <w:lvl w:ilvl="0" w:tplc="017080DA">
      <w:start w:val="1"/>
      <w:numFmt w:val="decimal"/>
      <w:lvlText w:val="%1."/>
      <w:lvlJc w:val="left"/>
      <w:pPr>
        <w:tabs>
          <w:tab w:val="num" w:pos="540"/>
        </w:tabs>
        <w:ind w:left="540" w:hanging="360"/>
      </w:pPr>
    </w:lvl>
    <w:lvl w:ilvl="1" w:tplc="04260019">
      <w:start w:val="1"/>
      <w:numFmt w:val="decimal"/>
      <w:lvlText w:val="%2."/>
      <w:lvlJc w:val="left"/>
      <w:pPr>
        <w:tabs>
          <w:tab w:val="num" w:pos="1615"/>
        </w:tabs>
        <w:ind w:left="1615" w:hanging="360"/>
      </w:pPr>
    </w:lvl>
    <w:lvl w:ilvl="2" w:tplc="0426001B">
      <w:start w:val="1"/>
      <w:numFmt w:val="decimal"/>
      <w:lvlText w:val="%3."/>
      <w:lvlJc w:val="left"/>
      <w:pPr>
        <w:tabs>
          <w:tab w:val="num" w:pos="2335"/>
        </w:tabs>
        <w:ind w:left="2335" w:hanging="360"/>
      </w:pPr>
    </w:lvl>
    <w:lvl w:ilvl="3" w:tplc="0426000F">
      <w:start w:val="1"/>
      <w:numFmt w:val="decimal"/>
      <w:lvlText w:val="%4."/>
      <w:lvlJc w:val="left"/>
      <w:pPr>
        <w:tabs>
          <w:tab w:val="num" w:pos="3055"/>
        </w:tabs>
        <w:ind w:left="3055" w:hanging="360"/>
      </w:pPr>
    </w:lvl>
    <w:lvl w:ilvl="4" w:tplc="04260019">
      <w:start w:val="1"/>
      <w:numFmt w:val="decimal"/>
      <w:lvlText w:val="%5."/>
      <w:lvlJc w:val="left"/>
      <w:pPr>
        <w:tabs>
          <w:tab w:val="num" w:pos="3775"/>
        </w:tabs>
        <w:ind w:left="3775" w:hanging="360"/>
      </w:pPr>
    </w:lvl>
    <w:lvl w:ilvl="5" w:tplc="0426001B">
      <w:start w:val="1"/>
      <w:numFmt w:val="decimal"/>
      <w:lvlText w:val="%6."/>
      <w:lvlJc w:val="left"/>
      <w:pPr>
        <w:tabs>
          <w:tab w:val="num" w:pos="4495"/>
        </w:tabs>
        <w:ind w:left="4495" w:hanging="360"/>
      </w:pPr>
    </w:lvl>
    <w:lvl w:ilvl="6" w:tplc="0426000F">
      <w:start w:val="1"/>
      <w:numFmt w:val="decimal"/>
      <w:lvlText w:val="%7."/>
      <w:lvlJc w:val="left"/>
      <w:pPr>
        <w:tabs>
          <w:tab w:val="num" w:pos="5215"/>
        </w:tabs>
        <w:ind w:left="5215" w:hanging="360"/>
      </w:pPr>
    </w:lvl>
    <w:lvl w:ilvl="7" w:tplc="04260019">
      <w:start w:val="1"/>
      <w:numFmt w:val="decimal"/>
      <w:lvlText w:val="%8."/>
      <w:lvlJc w:val="left"/>
      <w:pPr>
        <w:tabs>
          <w:tab w:val="num" w:pos="5935"/>
        </w:tabs>
        <w:ind w:left="5935" w:hanging="360"/>
      </w:pPr>
    </w:lvl>
    <w:lvl w:ilvl="8" w:tplc="0426001B">
      <w:start w:val="1"/>
      <w:numFmt w:val="decimal"/>
      <w:lvlText w:val="%9."/>
      <w:lvlJc w:val="left"/>
      <w:pPr>
        <w:tabs>
          <w:tab w:val="num" w:pos="6655"/>
        </w:tabs>
        <w:ind w:left="6655" w:hanging="360"/>
      </w:pPr>
    </w:lvl>
  </w:abstractNum>
  <w:abstractNum w:abstractNumId="39"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96064D"/>
    <w:multiLevelType w:val="hybridMultilevel"/>
    <w:tmpl w:val="291442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8B395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F7080D"/>
    <w:multiLevelType w:val="multilevel"/>
    <w:tmpl w:val="8250BA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num w:numId="1">
    <w:abstractNumId w:val="2"/>
  </w:num>
  <w:num w:numId="2">
    <w:abstractNumId w:val="34"/>
  </w:num>
  <w:num w:numId="3">
    <w:abstractNumId w:val="11"/>
  </w:num>
  <w:num w:numId="4">
    <w:abstractNumId w:val="6"/>
  </w:num>
  <w:num w:numId="5">
    <w:abstractNumId w:val="39"/>
  </w:num>
  <w:num w:numId="6">
    <w:abstractNumId w:val="4"/>
  </w:num>
  <w:num w:numId="7">
    <w:abstractNumId w:val="22"/>
  </w:num>
  <w:num w:numId="8">
    <w:abstractNumId w:val="1"/>
  </w:num>
  <w:num w:numId="9">
    <w:abstractNumId w:val="9"/>
  </w:num>
  <w:num w:numId="10">
    <w:abstractNumId w:val="13"/>
  </w:num>
  <w:num w:numId="11">
    <w:abstractNumId w:val="28"/>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5"/>
  </w:num>
  <w:num w:numId="24">
    <w:abstractNumId w:val="5"/>
  </w:num>
  <w:num w:numId="25">
    <w:abstractNumId w:val="16"/>
  </w:num>
  <w:num w:numId="26">
    <w:abstractNumId w:val="27"/>
  </w:num>
  <w:num w:numId="27">
    <w:abstractNumId w:val="4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23"/>
    <w:lvlOverride w:ilvl="0">
      <w:startOverride w:val="7"/>
    </w:lvlOverride>
    <w:lvlOverride w:ilvl="1"/>
    <w:lvlOverride w:ilvl="2"/>
    <w:lvlOverride w:ilvl="3"/>
    <w:lvlOverride w:ilvl="4"/>
    <w:lvlOverride w:ilvl="5"/>
    <w:lvlOverride w:ilvl="6"/>
    <w:lvlOverride w:ilvl="7"/>
    <w:lvlOverride w:ilvl="8"/>
  </w:num>
  <w:num w:numId="3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num>
  <w:num w:numId="37">
    <w:abstractNumId w:val="32"/>
  </w:num>
  <w:num w:numId="38">
    <w:abstractNumId w:val="37"/>
  </w:num>
  <w:num w:numId="39">
    <w:abstractNumId w:val="33"/>
  </w:num>
  <w:num w:numId="40">
    <w:abstractNumId w:val="19"/>
  </w:num>
  <w:num w:numId="41">
    <w:abstractNumId w:val="42"/>
  </w:num>
  <w:num w:numId="42">
    <w:abstractNumId w:val="3"/>
  </w:num>
  <w:num w:numId="43">
    <w:abstractNumId w:val="20"/>
  </w:num>
  <w:num w:numId="44">
    <w:abstractNumId w:val="17"/>
  </w:num>
  <w:num w:numId="4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21BBA"/>
    <w:rsid w:val="00032142"/>
    <w:rsid w:val="00037868"/>
    <w:rsid w:val="00037C22"/>
    <w:rsid w:val="00040245"/>
    <w:rsid w:val="000424EA"/>
    <w:rsid w:val="00042E38"/>
    <w:rsid w:val="00061501"/>
    <w:rsid w:val="00077E6C"/>
    <w:rsid w:val="00084172"/>
    <w:rsid w:val="000852E3"/>
    <w:rsid w:val="00086158"/>
    <w:rsid w:val="00086E34"/>
    <w:rsid w:val="000A00C0"/>
    <w:rsid w:val="000A7101"/>
    <w:rsid w:val="000B43FF"/>
    <w:rsid w:val="000B44CB"/>
    <w:rsid w:val="000C4677"/>
    <w:rsid w:val="000C6455"/>
    <w:rsid w:val="000D09D9"/>
    <w:rsid w:val="000D6270"/>
    <w:rsid w:val="000F6D51"/>
    <w:rsid w:val="00106FD4"/>
    <w:rsid w:val="001164F3"/>
    <w:rsid w:val="0012130F"/>
    <w:rsid w:val="0012785F"/>
    <w:rsid w:val="00127C47"/>
    <w:rsid w:val="00131B6F"/>
    <w:rsid w:val="001328A7"/>
    <w:rsid w:val="00142779"/>
    <w:rsid w:val="00151C7A"/>
    <w:rsid w:val="001540C6"/>
    <w:rsid w:val="001577E7"/>
    <w:rsid w:val="00157E30"/>
    <w:rsid w:val="00172331"/>
    <w:rsid w:val="001773DF"/>
    <w:rsid w:val="001829A0"/>
    <w:rsid w:val="00182DD0"/>
    <w:rsid w:val="0018568D"/>
    <w:rsid w:val="0019343C"/>
    <w:rsid w:val="001A5DCA"/>
    <w:rsid w:val="001C29D6"/>
    <w:rsid w:val="001D501B"/>
    <w:rsid w:val="001E09FA"/>
    <w:rsid w:val="00202189"/>
    <w:rsid w:val="002030EB"/>
    <w:rsid w:val="0022033E"/>
    <w:rsid w:val="002204B3"/>
    <w:rsid w:val="00226DC0"/>
    <w:rsid w:val="002368E7"/>
    <w:rsid w:val="00241F2A"/>
    <w:rsid w:val="002541A5"/>
    <w:rsid w:val="0025499A"/>
    <w:rsid w:val="0028025B"/>
    <w:rsid w:val="00282939"/>
    <w:rsid w:val="00283242"/>
    <w:rsid w:val="0029154B"/>
    <w:rsid w:val="002930AF"/>
    <w:rsid w:val="00294472"/>
    <w:rsid w:val="002A4364"/>
    <w:rsid w:val="002B1639"/>
    <w:rsid w:val="002B1EE0"/>
    <w:rsid w:val="002B2861"/>
    <w:rsid w:val="002B6D7B"/>
    <w:rsid w:val="002C3D7E"/>
    <w:rsid w:val="002D09A5"/>
    <w:rsid w:val="002E5084"/>
    <w:rsid w:val="002F0076"/>
    <w:rsid w:val="002F07CC"/>
    <w:rsid w:val="00306D0F"/>
    <w:rsid w:val="00307DD8"/>
    <w:rsid w:val="00317E2C"/>
    <w:rsid w:val="00330D90"/>
    <w:rsid w:val="00333EF3"/>
    <w:rsid w:val="00344794"/>
    <w:rsid w:val="003615E4"/>
    <w:rsid w:val="00361F7A"/>
    <w:rsid w:val="003662FB"/>
    <w:rsid w:val="00372208"/>
    <w:rsid w:val="00372EE6"/>
    <w:rsid w:val="00374554"/>
    <w:rsid w:val="00394DBE"/>
    <w:rsid w:val="003A2368"/>
    <w:rsid w:val="003A24EF"/>
    <w:rsid w:val="003B0BB9"/>
    <w:rsid w:val="003B50EF"/>
    <w:rsid w:val="003D53B1"/>
    <w:rsid w:val="003E2F74"/>
    <w:rsid w:val="003E4B67"/>
    <w:rsid w:val="003F04FB"/>
    <w:rsid w:val="003F3DD0"/>
    <w:rsid w:val="003F787D"/>
    <w:rsid w:val="00400BC3"/>
    <w:rsid w:val="0040260B"/>
    <w:rsid w:val="004038DB"/>
    <w:rsid w:val="004068AB"/>
    <w:rsid w:val="00410C61"/>
    <w:rsid w:val="004129B7"/>
    <w:rsid w:val="0041532C"/>
    <w:rsid w:val="004239F8"/>
    <w:rsid w:val="0042645C"/>
    <w:rsid w:val="00426826"/>
    <w:rsid w:val="0043296D"/>
    <w:rsid w:val="00432A56"/>
    <w:rsid w:val="00443020"/>
    <w:rsid w:val="00446C4F"/>
    <w:rsid w:val="00447939"/>
    <w:rsid w:val="00456E7A"/>
    <w:rsid w:val="00457032"/>
    <w:rsid w:val="004621F0"/>
    <w:rsid w:val="00484DB1"/>
    <w:rsid w:val="0048677B"/>
    <w:rsid w:val="0049384F"/>
    <w:rsid w:val="00497459"/>
    <w:rsid w:val="004A2761"/>
    <w:rsid w:val="004B0243"/>
    <w:rsid w:val="004C269E"/>
    <w:rsid w:val="004C2E31"/>
    <w:rsid w:val="004C5CAE"/>
    <w:rsid w:val="004E0233"/>
    <w:rsid w:val="004E3B40"/>
    <w:rsid w:val="004E5635"/>
    <w:rsid w:val="004E7CA1"/>
    <w:rsid w:val="004F1E6E"/>
    <w:rsid w:val="004F4331"/>
    <w:rsid w:val="00503324"/>
    <w:rsid w:val="005117DE"/>
    <w:rsid w:val="00520924"/>
    <w:rsid w:val="00533CF2"/>
    <w:rsid w:val="0054252A"/>
    <w:rsid w:val="00557137"/>
    <w:rsid w:val="00585B50"/>
    <w:rsid w:val="00587B0F"/>
    <w:rsid w:val="00596B73"/>
    <w:rsid w:val="005A1AF3"/>
    <w:rsid w:val="005B0A08"/>
    <w:rsid w:val="005D2BEB"/>
    <w:rsid w:val="005D4F25"/>
    <w:rsid w:val="005D6080"/>
    <w:rsid w:val="00601D34"/>
    <w:rsid w:val="006115A1"/>
    <w:rsid w:val="0061316A"/>
    <w:rsid w:val="0062050F"/>
    <w:rsid w:val="00626722"/>
    <w:rsid w:val="00633B6A"/>
    <w:rsid w:val="0064550F"/>
    <w:rsid w:val="00650450"/>
    <w:rsid w:val="00655F62"/>
    <w:rsid w:val="006711B4"/>
    <w:rsid w:val="00681995"/>
    <w:rsid w:val="00685457"/>
    <w:rsid w:val="006869DB"/>
    <w:rsid w:val="006945FE"/>
    <w:rsid w:val="006964D7"/>
    <w:rsid w:val="006974A6"/>
    <w:rsid w:val="006A2860"/>
    <w:rsid w:val="006C5CA3"/>
    <w:rsid w:val="006D4427"/>
    <w:rsid w:val="006E4F18"/>
    <w:rsid w:val="006F3130"/>
    <w:rsid w:val="006F32E0"/>
    <w:rsid w:val="007026C5"/>
    <w:rsid w:val="0070726A"/>
    <w:rsid w:val="00712385"/>
    <w:rsid w:val="0073412D"/>
    <w:rsid w:val="007432B3"/>
    <w:rsid w:val="00750247"/>
    <w:rsid w:val="00753A32"/>
    <w:rsid w:val="00754BD1"/>
    <w:rsid w:val="00755B08"/>
    <w:rsid w:val="00766F8A"/>
    <w:rsid w:val="0076737B"/>
    <w:rsid w:val="00775760"/>
    <w:rsid w:val="00777557"/>
    <w:rsid w:val="00783710"/>
    <w:rsid w:val="007929FC"/>
    <w:rsid w:val="00793452"/>
    <w:rsid w:val="00795B5C"/>
    <w:rsid w:val="007B083A"/>
    <w:rsid w:val="007C0B54"/>
    <w:rsid w:val="007D0407"/>
    <w:rsid w:val="007D56F4"/>
    <w:rsid w:val="007D7BD2"/>
    <w:rsid w:val="007F2EB4"/>
    <w:rsid w:val="007F49E6"/>
    <w:rsid w:val="008126BE"/>
    <w:rsid w:val="0082262B"/>
    <w:rsid w:val="00825236"/>
    <w:rsid w:val="00825299"/>
    <w:rsid w:val="00831F08"/>
    <w:rsid w:val="00833014"/>
    <w:rsid w:val="00833A3F"/>
    <w:rsid w:val="0083428E"/>
    <w:rsid w:val="0083668A"/>
    <w:rsid w:val="00846D30"/>
    <w:rsid w:val="0085731D"/>
    <w:rsid w:val="00866E1C"/>
    <w:rsid w:val="00870D95"/>
    <w:rsid w:val="008849C7"/>
    <w:rsid w:val="008907E8"/>
    <w:rsid w:val="008B42DB"/>
    <w:rsid w:val="008C2BB7"/>
    <w:rsid w:val="008C6E1B"/>
    <w:rsid w:val="008D5893"/>
    <w:rsid w:val="008E123A"/>
    <w:rsid w:val="008E7CAD"/>
    <w:rsid w:val="008F159A"/>
    <w:rsid w:val="008F2329"/>
    <w:rsid w:val="008F282B"/>
    <w:rsid w:val="008F2889"/>
    <w:rsid w:val="008F5209"/>
    <w:rsid w:val="008F5FE3"/>
    <w:rsid w:val="00907C21"/>
    <w:rsid w:val="009307F3"/>
    <w:rsid w:val="00942E6C"/>
    <w:rsid w:val="00943E56"/>
    <w:rsid w:val="009441FF"/>
    <w:rsid w:val="00960920"/>
    <w:rsid w:val="009752E4"/>
    <w:rsid w:val="00975364"/>
    <w:rsid w:val="00984E9C"/>
    <w:rsid w:val="00986C37"/>
    <w:rsid w:val="00995533"/>
    <w:rsid w:val="009957DA"/>
    <w:rsid w:val="009B2670"/>
    <w:rsid w:val="009C655A"/>
    <w:rsid w:val="009D107E"/>
    <w:rsid w:val="009D12A3"/>
    <w:rsid w:val="009E0B9A"/>
    <w:rsid w:val="009E41C1"/>
    <w:rsid w:val="009E54BB"/>
    <w:rsid w:val="009E638E"/>
    <w:rsid w:val="009F3746"/>
    <w:rsid w:val="009F65D6"/>
    <w:rsid w:val="00A30E97"/>
    <w:rsid w:val="00A41735"/>
    <w:rsid w:val="00A5551A"/>
    <w:rsid w:val="00A766F3"/>
    <w:rsid w:val="00A77A45"/>
    <w:rsid w:val="00AA4918"/>
    <w:rsid w:val="00AA4BD6"/>
    <w:rsid w:val="00AA5003"/>
    <w:rsid w:val="00AB58EE"/>
    <w:rsid w:val="00AC6FF4"/>
    <w:rsid w:val="00AC7ABF"/>
    <w:rsid w:val="00AD153D"/>
    <w:rsid w:val="00AD4C32"/>
    <w:rsid w:val="00AD591B"/>
    <w:rsid w:val="00AE090F"/>
    <w:rsid w:val="00AE1391"/>
    <w:rsid w:val="00AE4463"/>
    <w:rsid w:val="00AE6AAE"/>
    <w:rsid w:val="00B00F8B"/>
    <w:rsid w:val="00B2177B"/>
    <w:rsid w:val="00B43ADB"/>
    <w:rsid w:val="00B62381"/>
    <w:rsid w:val="00B7579B"/>
    <w:rsid w:val="00B866C4"/>
    <w:rsid w:val="00B94CE8"/>
    <w:rsid w:val="00BA2024"/>
    <w:rsid w:val="00BC07A8"/>
    <w:rsid w:val="00BD5C9B"/>
    <w:rsid w:val="00BE02CC"/>
    <w:rsid w:val="00BE6F02"/>
    <w:rsid w:val="00BF218B"/>
    <w:rsid w:val="00BF63A2"/>
    <w:rsid w:val="00C10E6E"/>
    <w:rsid w:val="00C16452"/>
    <w:rsid w:val="00C22D7A"/>
    <w:rsid w:val="00C231E5"/>
    <w:rsid w:val="00C242F9"/>
    <w:rsid w:val="00C37E25"/>
    <w:rsid w:val="00C454D2"/>
    <w:rsid w:val="00C50F44"/>
    <w:rsid w:val="00C5444E"/>
    <w:rsid w:val="00C566A4"/>
    <w:rsid w:val="00C6452B"/>
    <w:rsid w:val="00C9336F"/>
    <w:rsid w:val="00C954A4"/>
    <w:rsid w:val="00CA417A"/>
    <w:rsid w:val="00CB2BF5"/>
    <w:rsid w:val="00CC68A8"/>
    <w:rsid w:val="00CC75DF"/>
    <w:rsid w:val="00CD7F75"/>
    <w:rsid w:val="00CE633A"/>
    <w:rsid w:val="00CE68F4"/>
    <w:rsid w:val="00CE7BA5"/>
    <w:rsid w:val="00CF04B1"/>
    <w:rsid w:val="00CF57C2"/>
    <w:rsid w:val="00CF6B49"/>
    <w:rsid w:val="00D06612"/>
    <w:rsid w:val="00D07395"/>
    <w:rsid w:val="00D25C17"/>
    <w:rsid w:val="00D267AA"/>
    <w:rsid w:val="00D36DE6"/>
    <w:rsid w:val="00D41971"/>
    <w:rsid w:val="00D5175B"/>
    <w:rsid w:val="00D553B7"/>
    <w:rsid w:val="00D60967"/>
    <w:rsid w:val="00D611A2"/>
    <w:rsid w:val="00D639C2"/>
    <w:rsid w:val="00D6478F"/>
    <w:rsid w:val="00D6507C"/>
    <w:rsid w:val="00D7147C"/>
    <w:rsid w:val="00D72732"/>
    <w:rsid w:val="00D90F9A"/>
    <w:rsid w:val="00D96E49"/>
    <w:rsid w:val="00D97ED9"/>
    <w:rsid w:val="00DA6FD0"/>
    <w:rsid w:val="00DB47F1"/>
    <w:rsid w:val="00DB5712"/>
    <w:rsid w:val="00DC47DA"/>
    <w:rsid w:val="00DC56C1"/>
    <w:rsid w:val="00DD243F"/>
    <w:rsid w:val="00DD3B07"/>
    <w:rsid w:val="00DD5DA8"/>
    <w:rsid w:val="00DE4276"/>
    <w:rsid w:val="00DF2309"/>
    <w:rsid w:val="00DF29BD"/>
    <w:rsid w:val="00E160E0"/>
    <w:rsid w:val="00E16DB0"/>
    <w:rsid w:val="00E311EA"/>
    <w:rsid w:val="00E43B4A"/>
    <w:rsid w:val="00E471F9"/>
    <w:rsid w:val="00E53037"/>
    <w:rsid w:val="00E564D3"/>
    <w:rsid w:val="00E64618"/>
    <w:rsid w:val="00E6645F"/>
    <w:rsid w:val="00E83251"/>
    <w:rsid w:val="00E92DA0"/>
    <w:rsid w:val="00E95B4B"/>
    <w:rsid w:val="00EA5740"/>
    <w:rsid w:val="00EB0A0D"/>
    <w:rsid w:val="00EC2956"/>
    <w:rsid w:val="00EE62E8"/>
    <w:rsid w:val="00EF599C"/>
    <w:rsid w:val="00EF64C1"/>
    <w:rsid w:val="00F02527"/>
    <w:rsid w:val="00F02559"/>
    <w:rsid w:val="00F03DE4"/>
    <w:rsid w:val="00F05C2E"/>
    <w:rsid w:val="00F065C9"/>
    <w:rsid w:val="00F070DE"/>
    <w:rsid w:val="00F10EB7"/>
    <w:rsid w:val="00F27EF6"/>
    <w:rsid w:val="00F337AA"/>
    <w:rsid w:val="00F35EFC"/>
    <w:rsid w:val="00F3788B"/>
    <w:rsid w:val="00F54527"/>
    <w:rsid w:val="00F57277"/>
    <w:rsid w:val="00F643DA"/>
    <w:rsid w:val="00F70700"/>
    <w:rsid w:val="00F71B16"/>
    <w:rsid w:val="00F71F1B"/>
    <w:rsid w:val="00F74C67"/>
    <w:rsid w:val="00F83ED8"/>
    <w:rsid w:val="00F86392"/>
    <w:rsid w:val="00F912B5"/>
    <w:rsid w:val="00F937DC"/>
    <w:rsid w:val="00FA20DD"/>
    <w:rsid w:val="00FA62C0"/>
    <w:rsid w:val="00FB3431"/>
    <w:rsid w:val="00FB7B30"/>
    <w:rsid w:val="00FC0B48"/>
    <w:rsid w:val="00FC5A1E"/>
    <w:rsid w:val="00FD276C"/>
    <w:rsid w:val="00FD30FB"/>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8DD"/>
  <w15:docId w15:val="{EE8803BF-F9DC-4497-9F1A-EDE07CB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styleId="Neatrisintapieminana">
    <w:name w:val="Unresolved Mention"/>
    <w:basedOn w:val="Noklusjumarindkopasfonts"/>
    <w:uiPriority w:val="99"/>
    <w:semiHidden/>
    <w:unhideWhenUsed/>
    <w:rsid w:val="00D7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206">
      <w:bodyDiv w:val="1"/>
      <w:marLeft w:val="0"/>
      <w:marRight w:val="0"/>
      <w:marTop w:val="0"/>
      <w:marBottom w:val="0"/>
      <w:divBdr>
        <w:top w:val="none" w:sz="0" w:space="0" w:color="auto"/>
        <w:left w:val="none" w:sz="0" w:space="0" w:color="auto"/>
        <w:bottom w:val="none" w:sz="0" w:space="0" w:color="auto"/>
        <w:right w:val="none" w:sz="0" w:space="0" w:color="auto"/>
      </w:divBdr>
    </w:div>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ticmaps.eu" TargetMode="External"/><Relationship Id="rId5" Type="http://schemas.openxmlformats.org/officeDocument/2006/relationships/webSettings" Target="webSettings.xml"/><Relationship Id="rId15" Type="http://schemas.openxmlformats.org/officeDocument/2006/relationships/hyperlink" Target="https://balticmaps.eu" TargetMode="External"/><Relationship Id="rId10" Type="http://schemas.openxmlformats.org/officeDocument/2006/relationships/hyperlink" Target="mailto:silvija.eglite@viesite.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6FD7-1231-405C-AB25-C18B0438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10</Pages>
  <Words>11915</Words>
  <Characters>6793</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197</cp:revision>
  <cp:lastPrinted>2021-02-15T12:10:00Z</cp:lastPrinted>
  <dcterms:created xsi:type="dcterms:W3CDTF">2017-01-23T07:08:00Z</dcterms:created>
  <dcterms:modified xsi:type="dcterms:W3CDTF">2021-02-15T12:12:00Z</dcterms:modified>
</cp:coreProperties>
</file>